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93EE9" w:rsidRPr="00393EE9" w:rsidRDefault="00393EE9" w:rsidP="00393EE9">
      <w:pPr>
        <w:keepNext/>
        <w:keepLines/>
        <w:spacing w:after="0"/>
        <w:ind w:right="65"/>
        <w:jc w:val="center"/>
        <w:outlineLvl w:val="2"/>
        <w:rPr>
          <w:rFonts w:ascii="Arial" w:eastAsia="Arial" w:hAnsi="Arial" w:cs="Arial"/>
          <w:b/>
          <w:color w:val="000000"/>
          <w:sz w:val="28"/>
          <w:lang w:eastAsia="ru-RU"/>
        </w:rPr>
      </w:pPr>
      <w:r w:rsidRPr="00393EE9">
        <w:rPr>
          <w:rFonts w:ascii="Arial" w:eastAsia="Arial" w:hAnsi="Arial" w:cs="Arial"/>
          <w:b/>
          <w:color w:val="000000"/>
          <w:sz w:val="28"/>
          <w:lang w:eastAsia="ru-RU"/>
        </w:rPr>
        <w:t xml:space="preserve">4. СИСТЕМА </w:t>
      </w:r>
      <w:proofErr w:type="spellStart"/>
      <w:r w:rsidRPr="00393EE9">
        <w:rPr>
          <w:rFonts w:ascii="Arial" w:eastAsia="Arial" w:hAnsi="Arial" w:cs="Arial"/>
          <w:b/>
          <w:color w:val="000000"/>
          <w:sz w:val="28"/>
          <w:lang w:eastAsia="ru-RU"/>
        </w:rPr>
        <w:t>5S</w:t>
      </w:r>
      <w:proofErr w:type="spellEnd"/>
      <w:r w:rsidRPr="00393EE9">
        <w:rPr>
          <w:rFonts w:ascii="Arial" w:eastAsia="Arial" w:hAnsi="Arial" w:cs="Arial"/>
          <w:b/>
          <w:color w:val="000000"/>
          <w:sz w:val="28"/>
          <w:lang w:eastAsia="ru-RU"/>
        </w:rPr>
        <w:t xml:space="preserve"> И ВИЗУАЛЬНОЕ УПРАВЛЕНИЕ </w:t>
      </w:r>
    </w:p>
    <w:p w:rsidR="00393EE9" w:rsidRPr="00393EE9" w:rsidRDefault="00393EE9" w:rsidP="00393EE9">
      <w:pPr>
        <w:spacing w:after="0"/>
        <w:jc w:val="center"/>
        <w:rPr>
          <w:rFonts w:ascii="Times New Roman" w:eastAsia="Times New Roman" w:hAnsi="Times New Roman" w:cs="Times New Roman"/>
          <w:color w:val="000000"/>
          <w:sz w:val="28"/>
          <w:lang w:eastAsia="ru-RU"/>
        </w:rPr>
      </w:pPr>
      <w:r w:rsidRPr="00393EE9">
        <w:rPr>
          <w:rFonts w:ascii="Arial" w:eastAsia="Arial" w:hAnsi="Arial" w:cs="Arial"/>
          <w:color w:val="000000"/>
          <w:sz w:val="28"/>
          <w:lang w:eastAsia="ru-RU"/>
        </w:rPr>
        <w:t xml:space="preserve"> </w:t>
      </w:r>
    </w:p>
    <w:p w:rsidR="00393EE9" w:rsidRPr="00393EE9" w:rsidRDefault="00393EE9" w:rsidP="00393EE9">
      <w:p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b/>
          <w:i/>
          <w:color w:val="000000"/>
          <w:sz w:val="28"/>
          <w:lang w:eastAsia="ru-RU"/>
        </w:rPr>
        <w:t xml:space="preserve">Система </w:t>
      </w:r>
      <w:proofErr w:type="spellStart"/>
      <w:r w:rsidRPr="00393EE9">
        <w:rPr>
          <w:rFonts w:ascii="Times New Roman" w:eastAsia="Times New Roman" w:hAnsi="Times New Roman" w:cs="Times New Roman"/>
          <w:b/>
          <w:color w:val="000000"/>
          <w:sz w:val="28"/>
          <w:lang w:eastAsia="ru-RU"/>
        </w:rPr>
        <w:t>5S</w:t>
      </w:r>
      <w:proofErr w:type="spellEnd"/>
      <w:r w:rsidRPr="00393EE9">
        <w:rPr>
          <w:rFonts w:ascii="Times New Roman" w:eastAsia="Times New Roman" w:hAnsi="Times New Roman" w:cs="Times New Roman"/>
          <w:color w:val="000000"/>
          <w:sz w:val="28"/>
          <w:lang w:eastAsia="ru-RU"/>
        </w:rPr>
        <w:t xml:space="preserve"> – это комплекс мероприятий по организации рабочего места, состоящий из пяти этапов, обеспечивающих создание комплексной качественной рабочей среды, способствующей повышению производительности, качества продукции и безопасности труда.  </w:t>
      </w:r>
    </w:p>
    <w:p w:rsidR="00393EE9" w:rsidRPr="00393EE9" w:rsidRDefault="00393EE9" w:rsidP="00393EE9">
      <w:p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Система </w:t>
      </w:r>
      <w:proofErr w:type="spellStart"/>
      <w:r w:rsidRPr="00393EE9">
        <w:rPr>
          <w:rFonts w:ascii="Times New Roman" w:eastAsia="Times New Roman" w:hAnsi="Times New Roman" w:cs="Times New Roman"/>
          <w:color w:val="000000"/>
          <w:sz w:val="28"/>
          <w:lang w:eastAsia="ru-RU"/>
        </w:rPr>
        <w:t>5S</w:t>
      </w:r>
      <w:proofErr w:type="spellEnd"/>
      <w:r w:rsidRPr="00393EE9">
        <w:rPr>
          <w:rFonts w:ascii="Times New Roman" w:eastAsia="Times New Roman" w:hAnsi="Times New Roman" w:cs="Times New Roman"/>
          <w:color w:val="000000"/>
          <w:sz w:val="28"/>
          <w:lang w:eastAsia="ru-RU"/>
        </w:rPr>
        <w:t xml:space="preserve"> получила свое название от первых букв пяти японских слов </w:t>
      </w:r>
      <w:proofErr w:type="spellStart"/>
      <w:r w:rsidRPr="00393EE9">
        <w:rPr>
          <w:rFonts w:ascii="Times New Roman" w:eastAsia="Times New Roman" w:hAnsi="Times New Roman" w:cs="Times New Roman"/>
          <w:color w:val="000000"/>
          <w:sz w:val="28"/>
          <w:lang w:eastAsia="ru-RU"/>
        </w:rPr>
        <w:t>Seiri</w:t>
      </w:r>
      <w:proofErr w:type="spellEnd"/>
      <w:r w:rsidRPr="00393EE9">
        <w:rPr>
          <w:rFonts w:ascii="Times New Roman" w:eastAsia="Times New Roman" w:hAnsi="Times New Roman" w:cs="Times New Roman"/>
          <w:color w:val="000000"/>
          <w:sz w:val="28"/>
          <w:lang w:eastAsia="ru-RU"/>
        </w:rPr>
        <w:t xml:space="preserve">, </w:t>
      </w:r>
      <w:proofErr w:type="spellStart"/>
      <w:r w:rsidRPr="00393EE9">
        <w:rPr>
          <w:rFonts w:ascii="Times New Roman" w:eastAsia="Times New Roman" w:hAnsi="Times New Roman" w:cs="Times New Roman"/>
          <w:color w:val="000000"/>
          <w:sz w:val="28"/>
          <w:lang w:eastAsia="ru-RU"/>
        </w:rPr>
        <w:t>Seiton</w:t>
      </w:r>
      <w:proofErr w:type="spellEnd"/>
      <w:r w:rsidRPr="00393EE9">
        <w:rPr>
          <w:rFonts w:ascii="Times New Roman" w:eastAsia="Times New Roman" w:hAnsi="Times New Roman" w:cs="Times New Roman"/>
          <w:color w:val="000000"/>
          <w:sz w:val="28"/>
          <w:lang w:eastAsia="ru-RU"/>
        </w:rPr>
        <w:t xml:space="preserve">, </w:t>
      </w:r>
      <w:proofErr w:type="spellStart"/>
      <w:r w:rsidRPr="00393EE9">
        <w:rPr>
          <w:rFonts w:ascii="Times New Roman" w:eastAsia="Times New Roman" w:hAnsi="Times New Roman" w:cs="Times New Roman"/>
          <w:color w:val="000000"/>
          <w:sz w:val="28"/>
          <w:lang w:eastAsia="ru-RU"/>
        </w:rPr>
        <w:t>Seiso</w:t>
      </w:r>
      <w:proofErr w:type="spellEnd"/>
      <w:r w:rsidRPr="00393EE9">
        <w:rPr>
          <w:rFonts w:ascii="Times New Roman" w:eastAsia="Times New Roman" w:hAnsi="Times New Roman" w:cs="Times New Roman"/>
          <w:color w:val="000000"/>
          <w:sz w:val="28"/>
          <w:lang w:eastAsia="ru-RU"/>
        </w:rPr>
        <w:t xml:space="preserve">, </w:t>
      </w:r>
      <w:proofErr w:type="spellStart"/>
      <w:r w:rsidRPr="00393EE9">
        <w:rPr>
          <w:rFonts w:ascii="Times New Roman" w:eastAsia="Times New Roman" w:hAnsi="Times New Roman" w:cs="Times New Roman"/>
          <w:color w:val="000000"/>
          <w:sz w:val="28"/>
          <w:lang w:eastAsia="ru-RU"/>
        </w:rPr>
        <w:t>Seiketsu</w:t>
      </w:r>
      <w:proofErr w:type="spellEnd"/>
      <w:r w:rsidRPr="00393EE9">
        <w:rPr>
          <w:rFonts w:ascii="Times New Roman" w:eastAsia="Times New Roman" w:hAnsi="Times New Roman" w:cs="Times New Roman"/>
          <w:color w:val="000000"/>
          <w:sz w:val="28"/>
          <w:lang w:eastAsia="ru-RU"/>
        </w:rPr>
        <w:t xml:space="preserve">, </w:t>
      </w:r>
      <w:proofErr w:type="spellStart"/>
      <w:r w:rsidRPr="00393EE9">
        <w:rPr>
          <w:rFonts w:ascii="Times New Roman" w:eastAsia="Times New Roman" w:hAnsi="Times New Roman" w:cs="Times New Roman"/>
          <w:color w:val="000000"/>
          <w:sz w:val="28"/>
          <w:lang w:eastAsia="ru-RU"/>
        </w:rPr>
        <w:t>Shitsuke</w:t>
      </w:r>
      <w:proofErr w:type="spellEnd"/>
      <w:r w:rsidRPr="00393EE9">
        <w:rPr>
          <w:rFonts w:ascii="Times New Roman" w:eastAsia="Times New Roman" w:hAnsi="Times New Roman" w:cs="Times New Roman"/>
          <w:color w:val="000000"/>
          <w:sz w:val="28"/>
          <w:lang w:eastAsia="ru-RU"/>
        </w:rPr>
        <w:t xml:space="preserve"> и их английских аналогов: </w:t>
      </w:r>
      <w:proofErr w:type="spellStart"/>
      <w:r w:rsidRPr="00393EE9">
        <w:rPr>
          <w:rFonts w:ascii="Times New Roman" w:eastAsia="Times New Roman" w:hAnsi="Times New Roman" w:cs="Times New Roman"/>
          <w:color w:val="000000"/>
          <w:sz w:val="28"/>
          <w:lang w:eastAsia="ru-RU"/>
        </w:rPr>
        <w:t>Sorting</w:t>
      </w:r>
      <w:proofErr w:type="spellEnd"/>
      <w:r w:rsidRPr="00393EE9">
        <w:rPr>
          <w:rFonts w:ascii="Times New Roman" w:eastAsia="Times New Roman" w:hAnsi="Times New Roman" w:cs="Times New Roman"/>
          <w:color w:val="000000"/>
          <w:sz w:val="28"/>
          <w:lang w:eastAsia="ru-RU"/>
        </w:rPr>
        <w:t xml:space="preserve">, </w:t>
      </w:r>
      <w:proofErr w:type="spellStart"/>
      <w:r w:rsidRPr="00393EE9">
        <w:rPr>
          <w:rFonts w:ascii="Times New Roman" w:eastAsia="Times New Roman" w:hAnsi="Times New Roman" w:cs="Times New Roman"/>
          <w:color w:val="000000"/>
          <w:sz w:val="28"/>
          <w:lang w:eastAsia="ru-RU"/>
        </w:rPr>
        <w:t>Simplifying</w:t>
      </w:r>
      <w:proofErr w:type="spellEnd"/>
      <w:r w:rsidRPr="00393EE9">
        <w:rPr>
          <w:rFonts w:ascii="Times New Roman" w:eastAsia="Times New Roman" w:hAnsi="Times New Roman" w:cs="Times New Roman"/>
          <w:color w:val="000000"/>
          <w:sz w:val="28"/>
          <w:lang w:eastAsia="ru-RU"/>
        </w:rPr>
        <w:t xml:space="preserve">, </w:t>
      </w:r>
      <w:proofErr w:type="spellStart"/>
      <w:r w:rsidRPr="00393EE9">
        <w:rPr>
          <w:rFonts w:ascii="Times New Roman" w:eastAsia="Times New Roman" w:hAnsi="Times New Roman" w:cs="Times New Roman"/>
          <w:color w:val="000000"/>
          <w:sz w:val="28"/>
          <w:lang w:eastAsia="ru-RU"/>
        </w:rPr>
        <w:t>Sweeping</w:t>
      </w:r>
      <w:proofErr w:type="spellEnd"/>
      <w:r w:rsidRPr="00393EE9">
        <w:rPr>
          <w:rFonts w:ascii="Times New Roman" w:eastAsia="Times New Roman" w:hAnsi="Times New Roman" w:cs="Times New Roman"/>
          <w:color w:val="000000"/>
          <w:sz w:val="28"/>
          <w:lang w:eastAsia="ru-RU"/>
        </w:rPr>
        <w:t xml:space="preserve">, </w:t>
      </w:r>
      <w:proofErr w:type="spellStart"/>
      <w:r w:rsidRPr="00393EE9">
        <w:rPr>
          <w:rFonts w:ascii="Times New Roman" w:eastAsia="Times New Roman" w:hAnsi="Times New Roman" w:cs="Times New Roman"/>
          <w:color w:val="000000"/>
          <w:sz w:val="28"/>
          <w:lang w:eastAsia="ru-RU"/>
        </w:rPr>
        <w:t>Standardizing</w:t>
      </w:r>
      <w:proofErr w:type="spellEnd"/>
      <w:r w:rsidRPr="00393EE9">
        <w:rPr>
          <w:rFonts w:ascii="Times New Roman" w:eastAsia="Times New Roman" w:hAnsi="Times New Roman" w:cs="Times New Roman"/>
          <w:color w:val="000000"/>
          <w:sz w:val="28"/>
          <w:lang w:eastAsia="ru-RU"/>
        </w:rPr>
        <w:t xml:space="preserve">, </w:t>
      </w:r>
      <w:proofErr w:type="spellStart"/>
      <w:r w:rsidRPr="00393EE9">
        <w:rPr>
          <w:rFonts w:ascii="Times New Roman" w:eastAsia="Times New Roman" w:hAnsi="Times New Roman" w:cs="Times New Roman"/>
          <w:color w:val="000000"/>
          <w:sz w:val="28"/>
          <w:lang w:eastAsia="ru-RU"/>
        </w:rPr>
        <w:t>Sustaining</w:t>
      </w:r>
      <w:proofErr w:type="spellEnd"/>
      <w:r w:rsidRPr="00393EE9">
        <w:rPr>
          <w:rFonts w:ascii="Times New Roman" w:eastAsia="Times New Roman" w:hAnsi="Times New Roman" w:cs="Times New Roman"/>
          <w:color w:val="000000"/>
          <w:sz w:val="28"/>
          <w:lang w:eastAsia="ru-RU"/>
        </w:rPr>
        <w:t xml:space="preserve">, что на русский язык можно перевести как «сортировка», «самоорганизация», «систематическая уборка», «стандартизация», «совершенствование». Имеется несколько вариантов перевода терминов и трактовок определений этапов системы </w:t>
      </w:r>
      <w:proofErr w:type="spellStart"/>
      <w:r w:rsidRPr="00393EE9">
        <w:rPr>
          <w:rFonts w:ascii="Times New Roman" w:eastAsia="Times New Roman" w:hAnsi="Times New Roman" w:cs="Times New Roman"/>
          <w:color w:val="000000"/>
          <w:sz w:val="28"/>
          <w:lang w:eastAsia="ru-RU"/>
        </w:rPr>
        <w:t>5S</w:t>
      </w:r>
      <w:proofErr w:type="spellEnd"/>
      <w:r w:rsidRPr="00393EE9">
        <w:rPr>
          <w:rFonts w:ascii="Times New Roman" w:eastAsia="Times New Roman" w:hAnsi="Times New Roman" w:cs="Times New Roman"/>
          <w:color w:val="000000"/>
          <w:sz w:val="28"/>
          <w:lang w:eastAsia="ru-RU"/>
        </w:rPr>
        <w:t xml:space="preserve">. </w:t>
      </w:r>
    </w:p>
    <w:p w:rsidR="00393EE9" w:rsidRPr="00393EE9" w:rsidRDefault="00393EE9" w:rsidP="00393EE9">
      <w:p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Цели системы </w:t>
      </w:r>
      <w:proofErr w:type="spellStart"/>
      <w:r w:rsidRPr="00393EE9">
        <w:rPr>
          <w:rFonts w:ascii="Times New Roman" w:eastAsia="Times New Roman" w:hAnsi="Times New Roman" w:cs="Times New Roman"/>
          <w:color w:val="000000"/>
          <w:sz w:val="28"/>
          <w:lang w:eastAsia="ru-RU"/>
        </w:rPr>
        <w:t>5S</w:t>
      </w:r>
      <w:proofErr w:type="spellEnd"/>
      <w:r w:rsidRPr="00393EE9">
        <w:rPr>
          <w:rFonts w:ascii="Times New Roman" w:eastAsia="Times New Roman" w:hAnsi="Times New Roman" w:cs="Times New Roman"/>
          <w:color w:val="000000"/>
          <w:sz w:val="28"/>
          <w:lang w:eastAsia="ru-RU"/>
        </w:rPr>
        <w:t xml:space="preserve">: </w:t>
      </w:r>
    </w:p>
    <w:p w:rsidR="00393EE9" w:rsidRPr="00393EE9" w:rsidRDefault="00393EE9" w:rsidP="00393EE9">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снижение числа несчастных случаев; </w:t>
      </w:r>
    </w:p>
    <w:p w:rsidR="00393EE9" w:rsidRPr="00393EE9" w:rsidRDefault="00393EE9" w:rsidP="00393EE9">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повышение уровня качества продукции, снижение количества дефектов; </w:t>
      </w:r>
    </w:p>
    <w:p w:rsidR="00393EE9" w:rsidRPr="00393EE9" w:rsidRDefault="00393EE9" w:rsidP="00393EE9">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создание комфортного психологического климата, стимулирование желания работать; </w:t>
      </w:r>
    </w:p>
    <w:p w:rsidR="00393EE9" w:rsidRPr="00393EE9" w:rsidRDefault="00393EE9" w:rsidP="00393EE9">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повышение производительности труда.  </w:t>
      </w:r>
    </w:p>
    <w:p w:rsidR="00393EE9" w:rsidRPr="00393EE9" w:rsidRDefault="00393EE9" w:rsidP="00393EE9">
      <w:p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Рассмотрим этапы реализации </w:t>
      </w:r>
      <w:proofErr w:type="gramStart"/>
      <w:r w:rsidRPr="00393EE9">
        <w:rPr>
          <w:rFonts w:ascii="Times New Roman" w:eastAsia="Times New Roman" w:hAnsi="Times New Roman" w:cs="Times New Roman"/>
          <w:color w:val="000000"/>
          <w:sz w:val="28"/>
          <w:lang w:eastAsia="ru-RU"/>
        </w:rPr>
        <w:t xml:space="preserve">системы  </w:t>
      </w:r>
      <w:proofErr w:type="spellStart"/>
      <w:r w:rsidRPr="00393EE9">
        <w:rPr>
          <w:rFonts w:ascii="Times New Roman" w:eastAsia="Times New Roman" w:hAnsi="Times New Roman" w:cs="Times New Roman"/>
          <w:color w:val="000000"/>
          <w:sz w:val="28"/>
          <w:lang w:eastAsia="ru-RU"/>
        </w:rPr>
        <w:t>5</w:t>
      </w:r>
      <w:proofErr w:type="gramEnd"/>
      <w:r w:rsidRPr="00393EE9">
        <w:rPr>
          <w:rFonts w:ascii="Times New Roman" w:eastAsia="Times New Roman" w:hAnsi="Times New Roman" w:cs="Times New Roman"/>
          <w:color w:val="000000"/>
          <w:sz w:val="28"/>
          <w:lang w:eastAsia="ru-RU"/>
        </w:rPr>
        <w:t>S</w:t>
      </w:r>
      <w:proofErr w:type="spellEnd"/>
      <w:r w:rsidRPr="00393EE9">
        <w:rPr>
          <w:rFonts w:ascii="Times New Roman" w:eastAsia="Times New Roman" w:hAnsi="Times New Roman" w:cs="Times New Roman"/>
          <w:color w:val="000000"/>
          <w:sz w:val="28"/>
          <w:lang w:eastAsia="ru-RU"/>
        </w:rPr>
        <w:t xml:space="preserve">. </w:t>
      </w:r>
    </w:p>
    <w:p w:rsidR="00393EE9" w:rsidRPr="00393EE9" w:rsidRDefault="00393EE9" w:rsidP="00393EE9">
      <w:p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i/>
          <w:color w:val="000000"/>
          <w:sz w:val="28"/>
          <w:lang w:eastAsia="ru-RU"/>
        </w:rPr>
        <w:t>Сортировка</w:t>
      </w:r>
      <w:r w:rsidRPr="00393EE9">
        <w:rPr>
          <w:rFonts w:ascii="Times New Roman" w:eastAsia="Times New Roman" w:hAnsi="Times New Roman" w:cs="Times New Roman"/>
          <w:color w:val="000000"/>
          <w:sz w:val="28"/>
          <w:lang w:eastAsia="ru-RU"/>
        </w:rPr>
        <w:t xml:space="preserve">. Все материалы делятся на следующие группы: </w:t>
      </w:r>
    </w:p>
    <w:p w:rsidR="00393EE9" w:rsidRPr="00393EE9" w:rsidRDefault="00393EE9" w:rsidP="00393EE9">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i/>
          <w:color w:val="000000"/>
          <w:sz w:val="28"/>
          <w:lang w:eastAsia="ru-RU"/>
        </w:rPr>
        <w:t>нужные</w:t>
      </w:r>
      <w:r w:rsidRPr="00393EE9">
        <w:rPr>
          <w:rFonts w:ascii="Times New Roman" w:eastAsia="Times New Roman" w:hAnsi="Times New Roman" w:cs="Times New Roman"/>
          <w:color w:val="000000"/>
          <w:sz w:val="28"/>
          <w:lang w:eastAsia="ru-RU"/>
        </w:rPr>
        <w:t xml:space="preserve"> – материалы, которые используются в работе в данный момент; </w:t>
      </w:r>
    </w:p>
    <w:p w:rsidR="00393EE9" w:rsidRPr="00393EE9" w:rsidRDefault="00393EE9" w:rsidP="00393EE9">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i/>
          <w:color w:val="000000"/>
          <w:sz w:val="28"/>
          <w:lang w:eastAsia="ru-RU"/>
        </w:rPr>
        <w:t>неиспользуемые</w:t>
      </w:r>
      <w:r w:rsidRPr="00393EE9">
        <w:rPr>
          <w:rFonts w:ascii="Times New Roman" w:eastAsia="Times New Roman" w:hAnsi="Times New Roman" w:cs="Times New Roman"/>
          <w:color w:val="000000"/>
          <w:sz w:val="28"/>
          <w:lang w:eastAsia="ru-RU"/>
        </w:rPr>
        <w:t xml:space="preserve"> – материалы, которые могут использоваться в работе, но в данный момент не востребованы; </w:t>
      </w:r>
    </w:p>
    <w:p w:rsidR="00393EE9" w:rsidRPr="00393EE9" w:rsidRDefault="00393EE9" w:rsidP="00393EE9">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i/>
          <w:color w:val="000000"/>
          <w:sz w:val="28"/>
          <w:lang w:eastAsia="ru-RU"/>
        </w:rPr>
        <w:t>ненужные/непригодные</w:t>
      </w:r>
      <w:r w:rsidRPr="00393EE9">
        <w:rPr>
          <w:rFonts w:ascii="Times New Roman" w:eastAsia="Times New Roman" w:hAnsi="Times New Roman" w:cs="Times New Roman"/>
          <w:color w:val="000000"/>
          <w:sz w:val="28"/>
          <w:lang w:eastAsia="ru-RU"/>
        </w:rPr>
        <w:t xml:space="preserve"> – брак, который необходимо вернуть поставщикам либо уничтожить. </w:t>
      </w:r>
    </w:p>
    <w:p w:rsidR="00393EE9" w:rsidRPr="00393EE9" w:rsidRDefault="00393EE9" w:rsidP="00393EE9">
      <w:p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i/>
          <w:color w:val="000000"/>
          <w:sz w:val="28"/>
          <w:lang w:eastAsia="ru-RU"/>
        </w:rPr>
        <w:t>Соблюдение порядка</w:t>
      </w:r>
      <w:r w:rsidRPr="00393EE9">
        <w:rPr>
          <w:rFonts w:ascii="Times New Roman" w:eastAsia="Times New Roman" w:hAnsi="Times New Roman" w:cs="Times New Roman"/>
          <w:color w:val="000000"/>
          <w:sz w:val="28"/>
          <w:lang w:eastAsia="ru-RU"/>
        </w:rPr>
        <w:t xml:space="preserve">. Расположение предметов отвечает требованиям: </w:t>
      </w:r>
    </w:p>
    <w:p w:rsidR="00393EE9" w:rsidRPr="00393EE9" w:rsidRDefault="00393EE9" w:rsidP="00393EE9">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безопасности; </w:t>
      </w:r>
    </w:p>
    <w:p w:rsidR="00393EE9" w:rsidRPr="00393EE9" w:rsidRDefault="00393EE9" w:rsidP="00393EE9">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качества; </w:t>
      </w:r>
    </w:p>
    <w:p w:rsidR="00393EE9" w:rsidRPr="00393EE9" w:rsidRDefault="00393EE9" w:rsidP="00393EE9">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эффективности работы. </w:t>
      </w:r>
    </w:p>
    <w:p w:rsidR="00393EE9" w:rsidRPr="00393EE9" w:rsidRDefault="00393EE9" w:rsidP="00393EE9">
      <w:p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Четыре правила расположения вещей: </w:t>
      </w:r>
    </w:p>
    <w:p w:rsidR="00393EE9" w:rsidRPr="00393EE9" w:rsidRDefault="00393EE9" w:rsidP="00393EE9">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на видном месте; </w:t>
      </w:r>
    </w:p>
    <w:p w:rsidR="00393EE9" w:rsidRPr="00393EE9" w:rsidRDefault="00393EE9" w:rsidP="00393EE9">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легко взять; </w:t>
      </w:r>
    </w:p>
    <w:p w:rsidR="00393EE9" w:rsidRPr="00393EE9" w:rsidRDefault="00393EE9" w:rsidP="00393EE9">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легко использовать; </w:t>
      </w:r>
      <w:r w:rsidRPr="00393EE9">
        <w:rPr>
          <w:rFonts w:ascii="Segoe UI Symbol" w:eastAsia="Segoe UI Symbol" w:hAnsi="Segoe UI Symbol" w:cs="Segoe UI Symbol"/>
          <w:color w:val="000000"/>
          <w:sz w:val="28"/>
          <w:lang w:eastAsia="ru-RU"/>
        </w:rPr>
        <w:t></w:t>
      </w:r>
      <w:r w:rsidRPr="00393EE9">
        <w:rPr>
          <w:rFonts w:ascii="Arial" w:eastAsia="Arial" w:hAnsi="Arial" w:cs="Arial"/>
          <w:color w:val="000000"/>
          <w:sz w:val="28"/>
          <w:lang w:eastAsia="ru-RU"/>
        </w:rPr>
        <w:t xml:space="preserve"> </w:t>
      </w:r>
      <w:r w:rsidRPr="00393EE9">
        <w:rPr>
          <w:rFonts w:ascii="Times New Roman" w:eastAsia="Times New Roman" w:hAnsi="Times New Roman" w:cs="Times New Roman"/>
          <w:color w:val="000000"/>
          <w:sz w:val="28"/>
          <w:lang w:eastAsia="ru-RU"/>
        </w:rPr>
        <w:t xml:space="preserve">легко вернуть на место. </w:t>
      </w:r>
    </w:p>
    <w:p w:rsidR="00393EE9" w:rsidRPr="00393EE9" w:rsidRDefault="00393EE9" w:rsidP="00393EE9">
      <w:p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i/>
          <w:color w:val="000000"/>
          <w:sz w:val="28"/>
          <w:lang w:eastAsia="ru-RU"/>
        </w:rPr>
        <w:t>Содержание в чистоте</w:t>
      </w:r>
      <w:r w:rsidRPr="00393EE9">
        <w:rPr>
          <w:rFonts w:ascii="Times New Roman" w:eastAsia="Times New Roman" w:hAnsi="Times New Roman" w:cs="Times New Roman"/>
          <w:color w:val="000000"/>
          <w:sz w:val="28"/>
          <w:lang w:eastAsia="ru-RU"/>
        </w:rPr>
        <w:t xml:space="preserve">. Рабочая зона должна поддерживаться в идеальной чистоте. </w:t>
      </w:r>
    </w:p>
    <w:p w:rsidR="00393EE9" w:rsidRPr="00393EE9" w:rsidRDefault="00393EE9" w:rsidP="00393EE9">
      <w:pPr>
        <w:spacing w:after="0"/>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 </w:t>
      </w:r>
    </w:p>
    <w:p w:rsidR="00393EE9" w:rsidRPr="00393EE9" w:rsidRDefault="00393EE9" w:rsidP="00393EE9">
      <w:p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Порядок действий: </w:t>
      </w:r>
    </w:p>
    <w:p w:rsidR="00393EE9" w:rsidRPr="00393EE9" w:rsidRDefault="00393EE9" w:rsidP="00393EE9">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разбить линию на зоны, создать схемы и карты с обозначением рабочих мест, мест расположения оборудования и т. п. </w:t>
      </w:r>
    </w:p>
    <w:p w:rsidR="00393EE9" w:rsidRPr="00393EE9" w:rsidRDefault="00393EE9" w:rsidP="00393EE9">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определить специальную группу, за которой будет закреплена зона для уборки. </w:t>
      </w:r>
    </w:p>
    <w:p w:rsidR="00393EE9" w:rsidRPr="00393EE9" w:rsidRDefault="00393EE9" w:rsidP="00393EE9">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lastRenderedPageBreak/>
        <w:t xml:space="preserve">определить время проведения уборки: </w:t>
      </w:r>
    </w:p>
    <w:p w:rsidR="00393EE9" w:rsidRPr="00393EE9" w:rsidRDefault="00393EE9" w:rsidP="00393EE9">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утренняя: 5 </w:t>
      </w:r>
      <w:r w:rsidRPr="00393EE9">
        <w:rPr>
          <w:rFonts w:ascii="Segoe UI Symbol" w:eastAsia="Segoe UI Symbol" w:hAnsi="Segoe UI Symbol" w:cs="Segoe UI Symbol"/>
          <w:color w:val="000000"/>
          <w:sz w:val="28"/>
          <w:lang w:eastAsia="ru-RU"/>
        </w:rPr>
        <w:t></w:t>
      </w:r>
      <w:r w:rsidRPr="00393EE9">
        <w:rPr>
          <w:rFonts w:ascii="Times New Roman" w:eastAsia="Times New Roman" w:hAnsi="Times New Roman" w:cs="Times New Roman"/>
          <w:color w:val="000000"/>
          <w:sz w:val="28"/>
          <w:lang w:eastAsia="ru-RU"/>
        </w:rPr>
        <w:t xml:space="preserve"> 10 мин до начала рабочего дня; </w:t>
      </w:r>
    </w:p>
    <w:p w:rsidR="00393EE9" w:rsidRPr="00393EE9" w:rsidRDefault="00393EE9" w:rsidP="00393EE9">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обеденная: 5 </w:t>
      </w:r>
      <w:r w:rsidRPr="00393EE9">
        <w:rPr>
          <w:rFonts w:ascii="Segoe UI Symbol" w:eastAsia="Segoe UI Symbol" w:hAnsi="Segoe UI Symbol" w:cs="Segoe UI Symbol"/>
          <w:color w:val="000000"/>
          <w:sz w:val="28"/>
          <w:lang w:eastAsia="ru-RU"/>
        </w:rPr>
        <w:t></w:t>
      </w:r>
      <w:r w:rsidRPr="00393EE9">
        <w:rPr>
          <w:rFonts w:ascii="Times New Roman" w:eastAsia="Times New Roman" w:hAnsi="Times New Roman" w:cs="Times New Roman"/>
          <w:color w:val="000000"/>
          <w:sz w:val="28"/>
          <w:lang w:eastAsia="ru-RU"/>
        </w:rPr>
        <w:t xml:space="preserve"> 10 мин после обеда по окончании работы: после прекращения работы, во время простоев. </w:t>
      </w:r>
    </w:p>
    <w:p w:rsidR="00393EE9" w:rsidRPr="00393EE9" w:rsidRDefault="00393EE9" w:rsidP="00393EE9">
      <w:p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i/>
          <w:color w:val="000000"/>
          <w:sz w:val="28"/>
          <w:lang w:eastAsia="ru-RU"/>
        </w:rPr>
        <w:t>Стандартизация</w:t>
      </w:r>
      <w:r w:rsidRPr="00393EE9">
        <w:rPr>
          <w:rFonts w:ascii="Times New Roman" w:eastAsia="Times New Roman" w:hAnsi="Times New Roman" w:cs="Times New Roman"/>
          <w:color w:val="000000"/>
          <w:sz w:val="28"/>
          <w:lang w:eastAsia="ru-RU"/>
        </w:rPr>
        <w:t xml:space="preserve">. Этот шаг подразумевает поддержание состояния на рабочем месте после выполнения первых трёх шагов. </w:t>
      </w:r>
    </w:p>
    <w:p w:rsidR="00393EE9" w:rsidRPr="00393EE9" w:rsidRDefault="00393EE9" w:rsidP="00393EE9">
      <w:p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Необходимо создать рабочие инструкции, содержащие описание пошаговых действий по поддержанию порядка, а также вести </w:t>
      </w:r>
      <w:proofErr w:type="gramStart"/>
      <w:r w:rsidRPr="00393EE9">
        <w:rPr>
          <w:rFonts w:ascii="Times New Roman" w:eastAsia="Times New Roman" w:hAnsi="Times New Roman" w:cs="Times New Roman"/>
          <w:color w:val="000000"/>
          <w:sz w:val="28"/>
          <w:lang w:eastAsia="ru-RU"/>
        </w:rPr>
        <w:t>разработку  новых</w:t>
      </w:r>
      <w:proofErr w:type="gramEnd"/>
      <w:r w:rsidRPr="00393EE9">
        <w:rPr>
          <w:rFonts w:ascii="Times New Roman" w:eastAsia="Times New Roman" w:hAnsi="Times New Roman" w:cs="Times New Roman"/>
          <w:color w:val="000000"/>
          <w:sz w:val="28"/>
          <w:lang w:eastAsia="ru-RU"/>
        </w:rPr>
        <w:t xml:space="preserve"> методов контроля и вознаграждения отличившихся сотрудников. </w:t>
      </w:r>
    </w:p>
    <w:p w:rsidR="00393EE9" w:rsidRPr="00393EE9" w:rsidRDefault="00393EE9" w:rsidP="00393EE9">
      <w:p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i/>
          <w:color w:val="000000"/>
          <w:sz w:val="28"/>
          <w:lang w:eastAsia="ru-RU"/>
        </w:rPr>
        <w:t>Совершенствование/Формирование привычки</w:t>
      </w:r>
      <w:r w:rsidRPr="00393EE9">
        <w:rPr>
          <w:rFonts w:ascii="Times New Roman" w:eastAsia="Times New Roman" w:hAnsi="Times New Roman" w:cs="Times New Roman"/>
          <w:color w:val="000000"/>
          <w:sz w:val="28"/>
          <w:lang w:eastAsia="ru-RU"/>
        </w:rPr>
        <w:t xml:space="preserve">. Выработка привычки ухода за рабочим местом в соответствии с уже существующими процедурами. </w:t>
      </w:r>
    </w:p>
    <w:p w:rsidR="00393EE9" w:rsidRPr="00393EE9" w:rsidRDefault="00393EE9" w:rsidP="00393EE9">
      <w:p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Важные моменты: </w:t>
      </w:r>
    </w:p>
    <w:p w:rsidR="00393EE9" w:rsidRPr="00393EE9" w:rsidRDefault="00393EE9" w:rsidP="00393EE9">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вовлечение всех работников; работа в команде; </w:t>
      </w:r>
    </w:p>
    <w:p w:rsidR="00393EE9" w:rsidRPr="00393EE9" w:rsidRDefault="00393EE9" w:rsidP="00393EE9">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наблюдение за работой оборудования, за рабочим местом, чтобы облегчить их обслуживание; </w:t>
      </w:r>
    </w:p>
    <w:p w:rsidR="00393EE9" w:rsidRPr="00393EE9" w:rsidRDefault="00393EE9" w:rsidP="00393EE9">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использование фотографий ДО/ПОСЛЕ для сравнения того, что было, и конечного результата; </w:t>
      </w:r>
    </w:p>
    <w:p w:rsidR="00393EE9" w:rsidRPr="00393EE9" w:rsidRDefault="00393EE9" w:rsidP="00393EE9">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организация аудитов, чтобы оценить эффективность внедрения программы </w:t>
      </w:r>
      <w:proofErr w:type="spellStart"/>
      <w:r w:rsidRPr="00393EE9">
        <w:rPr>
          <w:rFonts w:ascii="Times New Roman" w:eastAsia="Times New Roman" w:hAnsi="Times New Roman" w:cs="Times New Roman"/>
          <w:color w:val="000000"/>
          <w:sz w:val="28"/>
          <w:lang w:eastAsia="ru-RU"/>
        </w:rPr>
        <w:t>5S</w:t>
      </w:r>
      <w:proofErr w:type="spellEnd"/>
      <w:r w:rsidRPr="00393EE9">
        <w:rPr>
          <w:rFonts w:ascii="Times New Roman" w:eastAsia="Times New Roman" w:hAnsi="Times New Roman" w:cs="Times New Roman"/>
          <w:color w:val="000000"/>
          <w:sz w:val="28"/>
          <w:lang w:eastAsia="ru-RU"/>
        </w:rPr>
        <w:t xml:space="preserve">. </w:t>
      </w:r>
    </w:p>
    <w:p w:rsidR="00393EE9" w:rsidRPr="00393EE9" w:rsidRDefault="00393EE9" w:rsidP="00393EE9">
      <w:p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На основе принципов </w:t>
      </w:r>
      <w:proofErr w:type="spellStart"/>
      <w:r w:rsidRPr="00393EE9">
        <w:rPr>
          <w:rFonts w:ascii="Times New Roman" w:eastAsia="Times New Roman" w:hAnsi="Times New Roman" w:cs="Times New Roman"/>
          <w:color w:val="000000"/>
          <w:sz w:val="28"/>
          <w:lang w:eastAsia="ru-RU"/>
        </w:rPr>
        <w:t>5S</w:t>
      </w:r>
      <w:proofErr w:type="spellEnd"/>
      <w:r w:rsidRPr="00393EE9">
        <w:rPr>
          <w:rFonts w:ascii="Times New Roman" w:eastAsia="Times New Roman" w:hAnsi="Times New Roman" w:cs="Times New Roman"/>
          <w:color w:val="000000"/>
          <w:sz w:val="28"/>
          <w:lang w:eastAsia="ru-RU"/>
        </w:rPr>
        <w:t xml:space="preserve"> разработана отечественная система «Упорядочение». </w:t>
      </w:r>
    </w:p>
    <w:p w:rsidR="00393EE9" w:rsidRPr="00393EE9" w:rsidRDefault="00393EE9" w:rsidP="00393EE9">
      <w:p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b/>
          <w:i/>
          <w:color w:val="000000"/>
          <w:sz w:val="28"/>
          <w:lang w:eastAsia="ru-RU"/>
        </w:rPr>
        <w:t>Визуальное управление</w:t>
      </w:r>
      <w:r w:rsidRPr="00393EE9">
        <w:rPr>
          <w:rFonts w:ascii="Times New Roman" w:eastAsia="Times New Roman" w:hAnsi="Times New Roman" w:cs="Times New Roman"/>
          <w:color w:val="000000"/>
          <w:sz w:val="28"/>
          <w:lang w:eastAsia="ru-RU"/>
        </w:rPr>
        <w:t xml:space="preserve"> – практика наглядного представления производственного процесса с отражением прошлого, настоящего и будущего состояний.  </w:t>
      </w:r>
    </w:p>
    <w:p w:rsidR="00393EE9" w:rsidRPr="00393EE9" w:rsidRDefault="00393EE9" w:rsidP="00393EE9">
      <w:p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i/>
          <w:color w:val="000000"/>
          <w:sz w:val="28"/>
          <w:lang w:eastAsia="ru-RU"/>
        </w:rPr>
        <w:t>Визуализация</w:t>
      </w:r>
      <w:r w:rsidRPr="00393EE9">
        <w:rPr>
          <w:rFonts w:ascii="Times New Roman" w:eastAsia="Times New Roman" w:hAnsi="Times New Roman" w:cs="Times New Roman"/>
          <w:color w:val="000000"/>
          <w:sz w:val="28"/>
          <w:lang w:eastAsia="ru-RU"/>
        </w:rPr>
        <w:t xml:space="preserve"> – это использование любых средств, информирующих о том, как должна выполняться работа. Это такое размещение инструментов, деталей, тары и других индикаторов состояния производства, при котором каждый с первого взгляда может понять состояние системы – норма или отклонение. </w:t>
      </w:r>
    </w:p>
    <w:p w:rsidR="00393EE9" w:rsidRPr="00393EE9" w:rsidRDefault="00393EE9" w:rsidP="00393EE9">
      <w:p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Использование визуального управления позволяет достичь </w:t>
      </w:r>
      <w:proofErr w:type="gramStart"/>
      <w:r w:rsidRPr="00393EE9">
        <w:rPr>
          <w:rFonts w:ascii="Times New Roman" w:eastAsia="Times New Roman" w:hAnsi="Times New Roman" w:cs="Times New Roman"/>
          <w:color w:val="000000"/>
          <w:sz w:val="28"/>
          <w:lang w:eastAsia="ru-RU"/>
        </w:rPr>
        <w:t>двух  основных</w:t>
      </w:r>
      <w:proofErr w:type="gramEnd"/>
      <w:r w:rsidRPr="00393EE9">
        <w:rPr>
          <w:rFonts w:ascii="Times New Roman" w:eastAsia="Times New Roman" w:hAnsi="Times New Roman" w:cs="Times New Roman"/>
          <w:color w:val="000000"/>
          <w:sz w:val="28"/>
          <w:lang w:eastAsia="ru-RU"/>
        </w:rPr>
        <w:t xml:space="preserve"> целей: </w:t>
      </w:r>
    </w:p>
    <w:p w:rsidR="00393EE9" w:rsidRPr="00393EE9" w:rsidRDefault="00393EE9" w:rsidP="00393EE9">
      <w:pPr>
        <w:numPr>
          <w:ilvl w:val="0"/>
          <w:numId w:val="2"/>
        </w:num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сделать проблемы видимыми, постоянно владеть ситуацией на рабочем месте (</w:t>
      </w:r>
      <w:proofErr w:type="spellStart"/>
      <w:r w:rsidRPr="00393EE9">
        <w:rPr>
          <w:rFonts w:ascii="Times New Roman" w:eastAsia="Times New Roman" w:hAnsi="Times New Roman" w:cs="Times New Roman"/>
          <w:color w:val="000000"/>
          <w:sz w:val="28"/>
          <w:lang w:eastAsia="ru-RU"/>
        </w:rPr>
        <w:t>Gemba</w:t>
      </w:r>
      <w:proofErr w:type="spellEnd"/>
      <w:r w:rsidRPr="00393EE9">
        <w:rPr>
          <w:rFonts w:ascii="Times New Roman" w:eastAsia="Times New Roman" w:hAnsi="Times New Roman" w:cs="Times New Roman"/>
          <w:color w:val="000000"/>
          <w:sz w:val="28"/>
          <w:lang w:eastAsia="ru-RU"/>
        </w:rPr>
        <w:t xml:space="preserve">); </w:t>
      </w:r>
    </w:p>
    <w:p w:rsidR="00393EE9" w:rsidRPr="00393EE9" w:rsidRDefault="00393EE9" w:rsidP="00393EE9">
      <w:pPr>
        <w:numPr>
          <w:ilvl w:val="0"/>
          <w:numId w:val="2"/>
        </w:num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сделать ясными задачи по улучшению (установить визуальный целевой показатель). При этом всегда одновременно видны как текущие результаты, так и цели. </w:t>
      </w:r>
    </w:p>
    <w:p w:rsidR="00393EE9" w:rsidRPr="00393EE9" w:rsidRDefault="00393EE9" w:rsidP="00393EE9">
      <w:p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Визуальное управление может осуществляться следующими основными методами: с помощью </w:t>
      </w:r>
      <w:proofErr w:type="spellStart"/>
      <w:r w:rsidRPr="00393EE9">
        <w:rPr>
          <w:rFonts w:ascii="Times New Roman" w:eastAsia="Times New Roman" w:hAnsi="Times New Roman" w:cs="Times New Roman"/>
          <w:i/>
          <w:color w:val="000000"/>
          <w:sz w:val="28"/>
          <w:lang w:eastAsia="ru-RU"/>
        </w:rPr>
        <w:t>андонов</w:t>
      </w:r>
      <w:proofErr w:type="spellEnd"/>
      <w:r w:rsidRPr="00393EE9">
        <w:rPr>
          <w:rFonts w:ascii="Times New Roman" w:eastAsia="Times New Roman" w:hAnsi="Times New Roman" w:cs="Times New Roman"/>
          <w:color w:val="000000"/>
          <w:sz w:val="28"/>
          <w:lang w:eastAsia="ru-RU"/>
        </w:rPr>
        <w:t xml:space="preserve">, </w:t>
      </w:r>
      <w:r w:rsidRPr="00393EE9">
        <w:rPr>
          <w:rFonts w:ascii="Times New Roman" w:eastAsia="Times New Roman" w:hAnsi="Times New Roman" w:cs="Times New Roman"/>
          <w:i/>
          <w:color w:val="000000"/>
          <w:sz w:val="28"/>
          <w:lang w:eastAsia="ru-RU"/>
        </w:rPr>
        <w:t>ключевых показателей</w:t>
      </w:r>
      <w:r w:rsidRPr="00393EE9">
        <w:rPr>
          <w:rFonts w:ascii="Times New Roman" w:eastAsia="Times New Roman" w:hAnsi="Times New Roman" w:cs="Times New Roman"/>
          <w:color w:val="000000"/>
          <w:sz w:val="28"/>
          <w:lang w:eastAsia="ru-RU"/>
        </w:rPr>
        <w:t xml:space="preserve"> (индикаторов), </w:t>
      </w:r>
      <w:r w:rsidRPr="00393EE9">
        <w:rPr>
          <w:rFonts w:ascii="Times New Roman" w:eastAsia="Times New Roman" w:hAnsi="Times New Roman" w:cs="Times New Roman"/>
          <w:i/>
          <w:color w:val="000000"/>
          <w:sz w:val="28"/>
          <w:lang w:eastAsia="ru-RU"/>
        </w:rPr>
        <w:t>фотографий</w:t>
      </w:r>
      <w:r w:rsidRPr="00393EE9">
        <w:rPr>
          <w:rFonts w:ascii="Times New Roman" w:eastAsia="Times New Roman" w:hAnsi="Times New Roman" w:cs="Times New Roman"/>
          <w:color w:val="000000"/>
          <w:sz w:val="28"/>
          <w:lang w:eastAsia="ru-RU"/>
        </w:rPr>
        <w:t xml:space="preserve"> и </w:t>
      </w:r>
      <w:r w:rsidRPr="00393EE9">
        <w:rPr>
          <w:rFonts w:ascii="Times New Roman" w:eastAsia="Times New Roman" w:hAnsi="Times New Roman" w:cs="Times New Roman"/>
          <w:i/>
          <w:color w:val="000000"/>
          <w:sz w:val="28"/>
          <w:lang w:eastAsia="ru-RU"/>
        </w:rPr>
        <w:t>разметки</w:t>
      </w:r>
      <w:r w:rsidRPr="00393EE9">
        <w:rPr>
          <w:rFonts w:ascii="Times New Roman" w:eastAsia="Times New Roman" w:hAnsi="Times New Roman" w:cs="Times New Roman"/>
          <w:color w:val="000000"/>
          <w:sz w:val="28"/>
          <w:lang w:eastAsia="ru-RU"/>
        </w:rPr>
        <w:t xml:space="preserve">. </w:t>
      </w:r>
    </w:p>
    <w:p w:rsidR="00393EE9" w:rsidRPr="00393EE9" w:rsidRDefault="00393EE9" w:rsidP="00393EE9">
      <w:p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Наиболее часто используемые способы визуализации: </w:t>
      </w:r>
    </w:p>
    <w:p w:rsidR="00393EE9" w:rsidRPr="00393EE9" w:rsidRDefault="00393EE9" w:rsidP="00393EE9">
      <w:pPr>
        <w:numPr>
          <w:ilvl w:val="0"/>
          <w:numId w:val="3"/>
        </w:num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Оконтуривание. </w:t>
      </w:r>
    </w:p>
    <w:p w:rsidR="00393EE9" w:rsidRPr="00393EE9" w:rsidRDefault="00393EE9" w:rsidP="00393EE9">
      <w:pPr>
        <w:numPr>
          <w:ilvl w:val="0"/>
          <w:numId w:val="3"/>
        </w:num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Цветовая маркировка. </w:t>
      </w:r>
    </w:p>
    <w:p w:rsidR="00393EE9" w:rsidRPr="00393EE9" w:rsidRDefault="00393EE9" w:rsidP="00393EE9">
      <w:pPr>
        <w:numPr>
          <w:ilvl w:val="0"/>
          <w:numId w:val="3"/>
        </w:num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Метод дорожных знаков. 4) Маркировка краской. </w:t>
      </w:r>
    </w:p>
    <w:p w:rsidR="00393EE9" w:rsidRPr="00393EE9" w:rsidRDefault="00393EE9" w:rsidP="00393EE9">
      <w:pPr>
        <w:numPr>
          <w:ilvl w:val="0"/>
          <w:numId w:val="4"/>
        </w:num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Метод «Было» – «стало». </w:t>
      </w:r>
    </w:p>
    <w:p w:rsidR="00393EE9" w:rsidRPr="00393EE9" w:rsidRDefault="00393EE9" w:rsidP="00393EE9">
      <w:pPr>
        <w:numPr>
          <w:ilvl w:val="0"/>
          <w:numId w:val="4"/>
        </w:num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Графические рабочие инструкции. </w:t>
      </w:r>
    </w:p>
    <w:p w:rsidR="00393EE9" w:rsidRPr="00393EE9" w:rsidRDefault="00393EE9" w:rsidP="00393EE9">
      <w:p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b/>
          <w:i/>
          <w:color w:val="000000"/>
          <w:sz w:val="28"/>
          <w:lang w:eastAsia="ru-RU"/>
        </w:rPr>
        <w:lastRenderedPageBreak/>
        <w:t>Оконтуривание</w:t>
      </w:r>
      <w:r w:rsidRPr="00393EE9">
        <w:rPr>
          <w:rFonts w:ascii="Times New Roman" w:eastAsia="Times New Roman" w:hAnsi="Times New Roman" w:cs="Times New Roman"/>
          <w:color w:val="000000"/>
          <w:sz w:val="28"/>
          <w:lang w:eastAsia="ru-RU"/>
        </w:rPr>
        <w:t xml:space="preserve"> – это хороший способ показать, где должны храниться инструменты и сборочные приспособления. Оконтурить – значит обвести контуром сборочные приспособления и инструменты там, где они должны постоянно храниться. Когда нужно будет вернуть инструмент на место, контур укажет место хранения этого инструмента.  </w:t>
      </w:r>
    </w:p>
    <w:p w:rsidR="00393EE9" w:rsidRPr="00393EE9" w:rsidRDefault="00393EE9" w:rsidP="00393EE9">
      <w:p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b/>
          <w:i/>
          <w:color w:val="000000"/>
          <w:sz w:val="28"/>
          <w:lang w:eastAsia="ru-RU"/>
        </w:rPr>
        <w:t>Цветовая маркировка</w:t>
      </w:r>
      <w:r w:rsidRPr="00393EE9">
        <w:rPr>
          <w:rFonts w:ascii="Times New Roman" w:eastAsia="Times New Roman" w:hAnsi="Times New Roman" w:cs="Times New Roman"/>
          <w:color w:val="000000"/>
          <w:sz w:val="28"/>
          <w:lang w:eastAsia="ru-RU"/>
        </w:rPr>
        <w:t xml:space="preserve"> указывает, для чего конкретно используются те или иные детали, инструменты, приспособления и пресс-формы. Например, если какие-то детали нужны при производстве определенного изделия, они могут быть окрашены в одинаковый цвет и находиться в месте хранения, окрашенном в такой же цвет. </w:t>
      </w:r>
    </w:p>
    <w:p w:rsidR="00393EE9" w:rsidRPr="00393EE9" w:rsidRDefault="00393EE9" w:rsidP="00393EE9">
      <w:p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b/>
          <w:i/>
          <w:color w:val="000000"/>
          <w:sz w:val="28"/>
          <w:lang w:eastAsia="ru-RU"/>
        </w:rPr>
        <w:t>Метод дорожных знаков</w:t>
      </w:r>
      <w:r w:rsidRPr="00393EE9">
        <w:rPr>
          <w:rFonts w:ascii="Times New Roman" w:eastAsia="Times New Roman" w:hAnsi="Times New Roman" w:cs="Times New Roman"/>
          <w:color w:val="000000"/>
          <w:sz w:val="28"/>
          <w:lang w:eastAsia="ru-RU"/>
        </w:rPr>
        <w:t xml:space="preserve"> использует принцип указания на предметы, находящиеся перед работником (</w:t>
      </w:r>
      <w:r w:rsidRPr="00393EE9">
        <w:rPr>
          <w:rFonts w:ascii="Times New Roman" w:eastAsia="Times New Roman" w:hAnsi="Times New Roman" w:cs="Times New Roman"/>
          <w:i/>
          <w:color w:val="000000"/>
          <w:sz w:val="28"/>
          <w:lang w:eastAsia="ru-RU"/>
        </w:rPr>
        <w:t>что</w:t>
      </w:r>
      <w:r w:rsidRPr="00393EE9">
        <w:rPr>
          <w:rFonts w:ascii="Times New Roman" w:eastAsia="Times New Roman" w:hAnsi="Times New Roman" w:cs="Times New Roman"/>
          <w:color w:val="000000"/>
          <w:sz w:val="28"/>
          <w:lang w:eastAsia="ru-RU"/>
        </w:rPr>
        <w:t>,</w:t>
      </w:r>
      <w:r w:rsidRPr="00393EE9">
        <w:rPr>
          <w:rFonts w:ascii="Times New Roman" w:eastAsia="Times New Roman" w:hAnsi="Times New Roman" w:cs="Times New Roman"/>
          <w:i/>
          <w:color w:val="000000"/>
          <w:sz w:val="28"/>
          <w:lang w:eastAsia="ru-RU"/>
        </w:rPr>
        <w:t xml:space="preserve"> где</w:t>
      </w:r>
      <w:r w:rsidRPr="00393EE9">
        <w:rPr>
          <w:rFonts w:ascii="Times New Roman" w:eastAsia="Times New Roman" w:hAnsi="Times New Roman" w:cs="Times New Roman"/>
          <w:color w:val="000000"/>
          <w:sz w:val="28"/>
          <w:lang w:eastAsia="ru-RU"/>
        </w:rPr>
        <w:t xml:space="preserve"> и в </w:t>
      </w:r>
      <w:r w:rsidRPr="00393EE9">
        <w:rPr>
          <w:rFonts w:ascii="Times New Roman" w:eastAsia="Times New Roman" w:hAnsi="Times New Roman" w:cs="Times New Roman"/>
          <w:i/>
          <w:color w:val="000000"/>
          <w:sz w:val="28"/>
          <w:lang w:eastAsia="ru-RU"/>
        </w:rPr>
        <w:t>каком</w:t>
      </w:r>
      <w:r w:rsidRPr="00393EE9">
        <w:rPr>
          <w:rFonts w:ascii="Times New Roman" w:eastAsia="Times New Roman" w:hAnsi="Times New Roman" w:cs="Times New Roman"/>
          <w:color w:val="000000"/>
          <w:sz w:val="28"/>
          <w:lang w:eastAsia="ru-RU"/>
        </w:rPr>
        <w:t xml:space="preserve"> </w:t>
      </w:r>
      <w:r w:rsidRPr="00393EE9">
        <w:rPr>
          <w:rFonts w:ascii="Times New Roman" w:eastAsia="Times New Roman" w:hAnsi="Times New Roman" w:cs="Times New Roman"/>
          <w:i/>
          <w:color w:val="000000"/>
          <w:sz w:val="28"/>
          <w:lang w:eastAsia="ru-RU"/>
        </w:rPr>
        <w:t>количестве</w:t>
      </w:r>
      <w:r w:rsidRPr="00393EE9">
        <w:rPr>
          <w:rFonts w:ascii="Times New Roman" w:eastAsia="Times New Roman" w:hAnsi="Times New Roman" w:cs="Times New Roman"/>
          <w:color w:val="000000"/>
          <w:sz w:val="28"/>
          <w:lang w:eastAsia="ru-RU"/>
        </w:rPr>
        <w:t xml:space="preserve">). Есть три основных вида таких знаков: </w:t>
      </w:r>
    </w:p>
    <w:p w:rsidR="00393EE9" w:rsidRPr="00393EE9" w:rsidRDefault="00393EE9" w:rsidP="00393EE9">
      <w:pPr>
        <w:numPr>
          <w:ilvl w:val="0"/>
          <w:numId w:val="5"/>
        </w:num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указатели на предметах, обозначающие, где должны находиться предметы; </w:t>
      </w:r>
    </w:p>
    <w:p w:rsidR="00393EE9" w:rsidRPr="00393EE9" w:rsidRDefault="00393EE9" w:rsidP="00393EE9">
      <w:pPr>
        <w:numPr>
          <w:ilvl w:val="0"/>
          <w:numId w:val="5"/>
        </w:num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указатели на местах, сообщающие, какие именно предметы должны находиться тут; </w:t>
      </w:r>
    </w:p>
    <w:p w:rsidR="00393EE9" w:rsidRPr="00393EE9" w:rsidRDefault="00393EE9" w:rsidP="00393EE9">
      <w:pPr>
        <w:numPr>
          <w:ilvl w:val="0"/>
          <w:numId w:val="5"/>
        </w:num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указатели количества, сообщающие, сколько предметов должно находиться в этом месте. </w:t>
      </w:r>
    </w:p>
    <w:p w:rsidR="00393EE9" w:rsidRPr="00393EE9" w:rsidRDefault="00393EE9" w:rsidP="00393EE9">
      <w:p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b/>
          <w:i/>
          <w:color w:val="000000"/>
          <w:sz w:val="28"/>
          <w:lang w:eastAsia="ru-RU"/>
        </w:rPr>
        <w:t>Маркировка краской</w:t>
      </w:r>
      <w:r w:rsidRPr="00393EE9">
        <w:rPr>
          <w:rFonts w:ascii="Times New Roman" w:eastAsia="Times New Roman" w:hAnsi="Times New Roman" w:cs="Times New Roman"/>
          <w:color w:val="000000"/>
          <w:sz w:val="28"/>
          <w:lang w:eastAsia="ru-RU"/>
        </w:rPr>
        <w:t xml:space="preserve"> – это метод, который используется для выделения местонахождения чего-либо на полу или в проходах. Маркировку краской применяют также для обозначения разделительных линий между рабочими зонами или транспортных проездов.  </w:t>
      </w:r>
    </w:p>
    <w:p w:rsidR="00393EE9" w:rsidRPr="00393EE9" w:rsidRDefault="00393EE9" w:rsidP="00393EE9">
      <w:p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b/>
          <w:i/>
          <w:color w:val="000000"/>
          <w:sz w:val="28"/>
          <w:lang w:eastAsia="ru-RU"/>
        </w:rPr>
        <w:t>Метод «Было» – «стало»</w:t>
      </w:r>
      <w:r w:rsidRPr="00393EE9">
        <w:rPr>
          <w:rFonts w:ascii="Times New Roman" w:eastAsia="Times New Roman" w:hAnsi="Times New Roman" w:cs="Times New Roman"/>
          <w:color w:val="000000"/>
          <w:sz w:val="28"/>
          <w:lang w:eastAsia="ru-RU"/>
        </w:rPr>
        <w:t xml:space="preserve"> – изображение рабочего места/участка/цеха «до» и «после» изменений </w:t>
      </w:r>
      <w:r w:rsidRPr="00393EE9">
        <w:rPr>
          <w:rFonts w:ascii="Segoe UI Symbol" w:eastAsia="Segoe UI Symbol" w:hAnsi="Segoe UI Symbol" w:cs="Segoe UI Symbol"/>
          <w:color w:val="000000"/>
          <w:sz w:val="28"/>
          <w:lang w:eastAsia="ru-RU"/>
        </w:rPr>
        <w:t></w:t>
      </w:r>
      <w:r w:rsidRPr="00393EE9">
        <w:rPr>
          <w:rFonts w:ascii="Times New Roman" w:eastAsia="Times New Roman" w:hAnsi="Times New Roman" w:cs="Times New Roman"/>
          <w:color w:val="000000"/>
          <w:sz w:val="28"/>
          <w:lang w:eastAsia="ru-RU"/>
        </w:rPr>
        <w:t xml:space="preserve"> наглядно демонстрирует произошедшие изменения, повышает мотивацию работников и поддерживает новый стандарт.  </w:t>
      </w:r>
    </w:p>
    <w:p w:rsidR="00393EE9" w:rsidRPr="00393EE9" w:rsidRDefault="00393EE9" w:rsidP="00393EE9">
      <w:p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b/>
          <w:i/>
          <w:color w:val="000000"/>
          <w:sz w:val="28"/>
          <w:lang w:eastAsia="ru-RU"/>
        </w:rPr>
        <w:t>Графические рабочие инструкции</w:t>
      </w:r>
      <w:r w:rsidRPr="00393EE9">
        <w:rPr>
          <w:rFonts w:ascii="Times New Roman" w:eastAsia="Times New Roman" w:hAnsi="Times New Roman" w:cs="Times New Roman"/>
          <w:color w:val="000000"/>
          <w:sz w:val="28"/>
          <w:lang w:eastAsia="ru-RU"/>
        </w:rPr>
        <w:t xml:space="preserve"> в максимально простой и визуальной форме описывают рабочие операции и требования по качеству на каждом рабочем месте. Графические рабочие инструкции находятся непосредственно на рабочем месте и стандартизируют оптимальный способ выполнения работ, обеспечивая универсализацию рабочих и соблюдение стандартов.  </w:t>
      </w:r>
    </w:p>
    <w:p w:rsidR="00393EE9" w:rsidRPr="00393EE9" w:rsidRDefault="00393EE9" w:rsidP="00393EE9">
      <w:pPr>
        <w:spacing w:after="5" w:line="247" w:lineRule="auto"/>
        <w:ind w:right="44"/>
        <w:jc w:val="both"/>
        <w:rPr>
          <w:rFonts w:ascii="Times New Roman" w:eastAsia="Times New Roman" w:hAnsi="Times New Roman" w:cs="Times New Roman"/>
          <w:color w:val="000000"/>
          <w:sz w:val="28"/>
          <w:lang w:eastAsia="ru-RU"/>
        </w:rPr>
      </w:pPr>
      <w:proofErr w:type="spellStart"/>
      <w:r w:rsidRPr="00393EE9">
        <w:rPr>
          <w:rFonts w:ascii="Times New Roman" w:eastAsia="Times New Roman" w:hAnsi="Times New Roman" w:cs="Times New Roman"/>
          <w:b/>
          <w:i/>
          <w:color w:val="000000"/>
          <w:sz w:val="28"/>
          <w:lang w:eastAsia="ru-RU"/>
        </w:rPr>
        <w:t>Андон</w:t>
      </w:r>
      <w:proofErr w:type="spellEnd"/>
      <w:r w:rsidRPr="00393EE9">
        <w:rPr>
          <w:rFonts w:ascii="Times New Roman" w:eastAsia="Times New Roman" w:hAnsi="Times New Roman" w:cs="Times New Roman"/>
          <w:color w:val="000000"/>
          <w:sz w:val="28"/>
          <w:lang w:eastAsia="ru-RU"/>
        </w:rPr>
        <w:t xml:space="preserve"> («лампа») – инструмент визуализации контроля текущего состояния хода производства, который уведомляет о проблеме качества или процесса. В качестве информационных средств при этом способе визуализации применяют сигнальные лампы, световое табло, информационные панели (доски), мониторы. </w:t>
      </w:r>
    </w:p>
    <w:p w:rsidR="00393EE9" w:rsidRPr="00393EE9" w:rsidRDefault="00393EE9" w:rsidP="00393EE9">
      <w:p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Сигнальные лампы работают следующим образом: </w:t>
      </w:r>
    </w:p>
    <w:p w:rsidR="00393EE9" w:rsidRPr="00393EE9" w:rsidRDefault="00393EE9" w:rsidP="00393EE9">
      <w:pPr>
        <w:numPr>
          <w:ilvl w:val="0"/>
          <w:numId w:val="6"/>
        </w:num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если технологический процесс выполняется нормально, горит </w:t>
      </w:r>
      <w:r w:rsidRPr="00393EE9">
        <w:rPr>
          <w:rFonts w:ascii="Times New Roman" w:eastAsia="Times New Roman" w:hAnsi="Times New Roman" w:cs="Times New Roman"/>
          <w:i/>
          <w:color w:val="000000"/>
          <w:sz w:val="28"/>
          <w:lang w:eastAsia="ru-RU"/>
        </w:rPr>
        <w:t>зеленая</w:t>
      </w:r>
      <w:r w:rsidRPr="00393EE9">
        <w:rPr>
          <w:rFonts w:ascii="Times New Roman" w:eastAsia="Times New Roman" w:hAnsi="Times New Roman" w:cs="Times New Roman"/>
          <w:color w:val="000000"/>
          <w:sz w:val="28"/>
          <w:lang w:eastAsia="ru-RU"/>
        </w:rPr>
        <w:t xml:space="preserve"> лампа; </w:t>
      </w:r>
    </w:p>
    <w:p w:rsidR="00393EE9" w:rsidRPr="00393EE9" w:rsidRDefault="00393EE9" w:rsidP="00393EE9">
      <w:pPr>
        <w:numPr>
          <w:ilvl w:val="0"/>
          <w:numId w:val="6"/>
        </w:num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если в процессе возникают несерьезные проблемы, включается </w:t>
      </w:r>
      <w:r w:rsidRPr="00393EE9">
        <w:rPr>
          <w:rFonts w:ascii="Times New Roman" w:eastAsia="Times New Roman" w:hAnsi="Times New Roman" w:cs="Times New Roman"/>
          <w:i/>
          <w:color w:val="000000"/>
          <w:sz w:val="28"/>
          <w:lang w:eastAsia="ru-RU"/>
        </w:rPr>
        <w:t>желтая</w:t>
      </w:r>
      <w:r w:rsidRPr="00393EE9">
        <w:rPr>
          <w:rFonts w:ascii="Times New Roman" w:eastAsia="Times New Roman" w:hAnsi="Times New Roman" w:cs="Times New Roman"/>
          <w:color w:val="000000"/>
          <w:sz w:val="28"/>
          <w:lang w:eastAsia="ru-RU"/>
        </w:rPr>
        <w:t xml:space="preserve"> лампа; </w:t>
      </w:r>
    </w:p>
    <w:p w:rsidR="00393EE9" w:rsidRPr="00393EE9" w:rsidRDefault="00393EE9" w:rsidP="00393EE9">
      <w:pPr>
        <w:numPr>
          <w:ilvl w:val="0"/>
          <w:numId w:val="6"/>
        </w:num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при возникновении серьезной проблемы, требующей остановки процесса, включается лампа </w:t>
      </w:r>
      <w:r w:rsidRPr="00393EE9">
        <w:rPr>
          <w:rFonts w:ascii="Times New Roman" w:eastAsia="Times New Roman" w:hAnsi="Times New Roman" w:cs="Times New Roman"/>
          <w:i/>
          <w:color w:val="000000"/>
          <w:sz w:val="28"/>
          <w:lang w:eastAsia="ru-RU"/>
        </w:rPr>
        <w:t>красного</w:t>
      </w:r>
      <w:r w:rsidRPr="00393EE9">
        <w:rPr>
          <w:rFonts w:ascii="Times New Roman" w:eastAsia="Times New Roman" w:hAnsi="Times New Roman" w:cs="Times New Roman"/>
          <w:color w:val="000000"/>
          <w:sz w:val="28"/>
          <w:lang w:eastAsia="ru-RU"/>
        </w:rPr>
        <w:t xml:space="preserve"> цвета. </w:t>
      </w:r>
    </w:p>
    <w:p w:rsidR="00393EE9" w:rsidRPr="00393EE9" w:rsidRDefault="00393EE9" w:rsidP="00393EE9">
      <w:p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lastRenderedPageBreak/>
        <w:t xml:space="preserve">Рабочие не должны бояться остановить процесс для устранения причины сбоя. На японских предприятиях каждый рабочий по крайней мере один раз за смену останавливает конвейер. Если при работе включается небольшое количество ламп желтого цвета, считают, что что-то в производстве выполняется не так, как надо. </w:t>
      </w:r>
    </w:p>
    <w:p w:rsidR="00393EE9" w:rsidRPr="00393EE9" w:rsidRDefault="00393EE9" w:rsidP="00393EE9">
      <w:p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На световых табло обычно указывают количество деталей, которые нужно изготовить по плану, и количество действительно изготовленных деталей. </w:t>
      </w:r>
    </w:p>
    <w:p w:rsidR="00393EE9" w:rsidRPr="00393EE9" w:rsidRDefault="00393EE9" w:rsidP="00393EE9">
      <w:p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Преимущества использования </w:t>
      </w:r>
      <w:proofErr w:type="spellStart"/>
      <w:r w:rsidRPr="00393EE9">
        <w:rPr>
          <w:rFonts w:ascii="Times New Roman" w:eastAsia="Times New Roman" w:hAnsi="Times New Roman" w:cs="Times New Roman"/>
          <w:color w:val="000000"/>
          <w:sz w:val="28"/>
          <w:lang w:eastAsia="ru-RU"/>
        </w:rPr>
        <w:t>андонов</w:t>
      </w:r>
      <w:proofErr w:type="spellEnd"/>
      <w:r w:rsidRPr="00393EE9">
        <w:rPr>
          <w:rFonts w:ascii="Times New Roman" w:eastAsia="Times New Roman" w:hAnsi="Times New Roman" w:cs="Times New Roman"/>
          <w:color w:val="000000"/>
          <w:sz w:val="28"/>
          <w:lang w:eastAsia="ru-RU"/>
        </w:rPr>
        <w:t xml:space="preserve">: </w:t>
      </w:r>
    </w:p>
    <w:p w:rsidR="00393EE9" w:rsidRPr="00393EE9" w:rsidRDefault="00393EE9" w:rsidP="00393EE9">
      <w:pPr>
        <w:numPr>
          <w:ilvl w:val="0"/>
          <w:numId w:val="6"/>
        </w:num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быстрое обнаружение проблем; </w:t>
      </w:r>
    </w:p>
    <w:p w:rsidR="00393EE9" w:rsidRPr="00393EE9" w:rsidRDefault="00393EE9" w:rsidP="00393EE9">
      <w:pPr>
        <w:numPr>
          <w:ilvl w:val="0"/>
          <w:numId w:val="6"/>
        </w:num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быстрая реакция на проблемы; </w:t>
      </w:r>
    </w:p>
    <w:p w:rsidR="00393EE9" w:rsidRPr="00393EE9" w:rsidRDefault="00393EE9" w:rsidP="00393EE9">
      <w:pPr>
        <w:numPr>
          <w:ilvl w:val="0"/>
          <w:numId w:val="6"/>
        </w:num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устранение повторяющихся проблем благодаря раннему их обнаружению, что позволяет применить надежные контрмеры; </w:t>
      </w:r>
    </w:p>
    <w:p w:rsidR="00393EE9" w:rsidRPr="00393EE9" w:rsidRDefault="00393EE9" w:rsidP="00393EE9">
      <w:pPr>
        <w:numPr>
          <w:ilvl w:val="0"/>
          <w:numId w:val="6"/>
        </w:num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наделение работников полномочиями остановить процесс при возникновении проблемы; </w:t>
      </w:r>
    </w:p>
    <w:p w:rsidR="00393EE9" w:rsidRPr="00393EE9" w:rsidRDefault="00393EE9" w:rsidP="00393EE9">
      <w:pPr>
        <w:numPr>
          <w:ilvl w:val="0"/>
          <w:numId w:val="6"/>
        </w:num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предотвращение неконтролируемости процесса; </w:t>
      </w:r>
      <w:r w:rsidRPr="00393EE9">
        <w:rPr>
          <w:rFonts w:ascii="Segoe UI Symbol" w:eastAsia="Segoe UI Symbol" w:hAnsi="Segoe UI Symbol" w:cs="Segoe UI Symbol"/>
          <w:color w:val="000000"/>
          <w:sz w:val="28"/>
          <w:lang w:eastAsia="ru-RU"/>
        </w:rPr>
        <w:t></w:t>
      </w:r>
      <w:r w:rsidRPr="00393EE9">
        <w:rPr>
          <w:rFonts w:ascii="Arial" w:eastAsia="Arial" w:hAnsi="Arial" w:cs="Arial"/>
          <w:color w:val="000000"/>
          <w:sz w:val="28"/>
          <w:lang w:eastAsia="ru-RU"/>
        </w:rPr>
        <w:t xml:space="preserve"> </w:t>
      </w:r>
      <w:r w:rsidRPr="00393EE9">
        <w:rPr>
          <w:rFonts w:ascii="Times New Roman" w:eastAsia="Times New Roman" w:hAnsi="Times New Roman" w:cs="Times New Roman"/>
          <w:color w:val="000000"/>
          <w:sz w:val="28"/>
          <w:lang w:eastAsia="ru-RU"/>
        </w:rPr>
        <w:t xml:space="preserve">процесс становится более управляемым. </w:t>
      </w:r>
    </w:p>
    <w:p w:rsidR="00393EE9" w:rsidRPr="00393EE9" w:rsidRDefault="00393EE9" w:rsidP="00393EE9">
      <w:p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b/>
          <w:i/>
          <w:color w:val="000000"/>
          <w:sz w:val="28"/>
          <w:lang w:eastAsia="ru-RU"/>
        </w:rPr>
        <w:t>Ключевые показатели</w:t>
      </w:r>
      <w:r w:rsidRPr="00393EE9">
        <w:rPr>
          <w:rFonts w:ascii="Times New Roman" w:eastAsia="Times New Roman" w:hAnsi="Times New Roman" w:cs="Times New Roman"/>
          <w:color w:val="000000"/>
          <w:sz w:val="28"/>
          <w:lang w:eastAsia="ru-RU"/>
        </w:rPr>
        <w:t xml:space="preserve"> (или индикаторы) представляют собой график или таблицу с изображением заданного и фактического значений показателя (дневная выработка, количество дефектов и т. п.). Они размещаются на информационных досках, которые находятся на каждом участке. </w:t>
      </w:r>
    </w:p>
    <w:p w:rsidR="00393EE9" w:rsidRPr="00393EE9" w:rsidRDefault="00393EE9" w:rsidP="00393EE9">
      <w:p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b/>
          <w:i/>
          <w:color w:val="000000"/>
          <w:sz w:val="28"/>
          <w:lang w:eastAsia="ru-RU"/>
        </w:rPr>
        <w:t>Информационная доска</w:t>
      </w:r>
      <w:r w:rsidRPr="00393EE9">
        <w:rPr>
          <w:rFonts w:ascii="Times New Roman" w:eastAsia="Times New Roman" w:hAnsi="Times New Roman" w:cs="Times New Roman"/>
          <w:b/>
          <w:color w:val="000000"/>
          <w:sz w:val="28"/>
          <w:lang w:eastAsia="ru-RU"/>
        </w:rPr>
        <w:t>.</w:t>
      </w:r>
      <w:r w:rsidRPr="00393EE9">
        <w:rPr>
          <w:rFonts w:ascii="Times New Roman" w:eastAsia="Times New Roman" w:hAnsi="Times New Roman" w:cs="Times New Roman"/>
          <w:color w:val="000000"/>
          <w:sz w:val="28"/>
          <w:lang w:eastAsia="ru-RU"/>
        </w:rPr>
        <w:t xml:space="preserve"> При размещении информации на доске следует постараться избежать лишней (это не всегда просто, поскольку информация достаточно разнообразна), поэтому нужно отображать только ту, которая необходима на участке: </w:t>
      </w:r>
    </w:p>
    <w:p w:rsidR="00393EE9" w:rsidRPr="00393EE9" w:rsidRDefault="00393EE9" w:rsidP="00393EE9">
      <w:pPr>
        <w:numPr>
          <w:ilvl w:val="0"/>
          <w:numId w:val="6"/>
        </w:num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показатели исполнения (результаты работы за месяц, выраженные в экономических категориях). Они являются основой для ежемесячного собрания сотрудников; </w:t>
      </w:r>
    </w:p>
    <w:p w:rsidR="00393EE9" w:rsidRPr="00393EE9" w:rsidRDefault="00393EE9" w:rsidP="00393EE9">
      <w:pPr>
        <w:numPr>
          <w:ilvl w:val="0"/>
          <w:numId w:val="6"/>
        </w:num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показатели производительности (фактическая выработка по отношению к плановой, проблемы качества и т.д.). Эта информация является основой для ежедневного пятиминутного обсуждения; </w:t>
      </w:r>
    </w:p>
    <w:p w:rsidR="00393EE9" w:rsidRPr="00393EE9" w:rsidRDefault="00393EE9" w:rsidP="00393EE9">
      <w:pPr>
        <w:numPr>
          <w:ilvl w:val="0"/>
          <w:numId w:val="6"/>
        </w:num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общая информация (распоряжения, объявления и т. п.). </w:t>
      </w:r>
    </w:p>
    <w:p w:rsidR="00393EE9" w:rsidRPr="00393EE9" w:rsidRDefault="00393EE9" w:rsidP="00393EE9">
      <w:p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Следует периодически избавляться от ненужной или устаревшей информации, а также использовать небольшое количество используемых показателей. Информация должна размещаться в легкодоступных местах и быть понятной без комментариев. Наличие информации о требуемой и фактической выработке дает обратную связь сотрудникам, которые на ее основании могут регулировать темп работы. </w:t>
      </w:r>
    </w:p>
    <w:p w:rsidR="00393EE9" w:rsidRPr="00393EE9" w:rsidRDefault="00393EE9" w:rsidP="00393EE9">
      <w:p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В начале рабочей смены все собираются на 5 мин, в течение которых руководитель обращает внимание сотрудников на достигнутые вчера результаты (значения показателей) по каждому сотруднику, выясняются причины успеха сотрудников, показавших лучшие значения, а также причины неудач тех, у кого результаты оказались ниже ожидаемых, даются рекомендации по использованию опыта лучших. В конце смены выделяется </w:t>
      </w:r>
      <w:r w:rsidRPr="00393EE9">
        <w:rPr>
          <w:rFonts w:ascii="Times New Roman" w:eastAsia="Times New Roman" w:hAnsi="Times New Roman" w:cs="Times New Roman"/>
          <w:color w:val="000000"/>
          <w:sz w:val="28"/>
          <w:lang w:eastAsia="ru-RU"/>
        </w:rPr>
        <w:lastRenderedPageBreak/>
        <w:t xml:space="preserve">5-10 мин на уборку своего рабочего места, в течение которых руководитель заносит достигнутые сегодня результаты на информационную доску. </w:t>
      </w:r>
    </w:p>
    <w:p w:rsidR="00393EE9" w:rsidRPr="00393EE9" w:rsidRDefault="00393EE9" w:rsidP="00393EE9">
      <w:p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b/>
          <w:i/>
          <w:color w:val="000000"/>
          <w:sz w:val="28"/>
          <w:lang w:eastAsia="ru-RU"/>
        </w:rPr>
        <w:t>Фотографии</w:t>
      </w:r>
      <w:r w:rsidRPr="00393EE9">
        <w:rPr>
          <w:rFonts w:ascii="Times New Roman" w:eastAsia="Times New Roman" w:hAnsi="Times New Roman" w:cs="Times New Roman"/>
          <w:b/>
          <w:color w:val="000000"/>
          <w:sz w:val="28"/>
          <w:lang w:eastAsia="ru-RU"/>
        </w:rPr>
        <w:t>.</w:t>
      </w:r>
      <w:r w:rsidRPr="00393EE9">
        <w:rPr>
          <w:rFonts w:ascii="Times New Roman" w:eastAsia="Times New Roman" w:hAnsi="Times New Roman" w:cs="Times New Roman"/>
          <w:color w:val="000000"/>
          <w:sz w:val="28"/>
          <w:lang w:eastAsia="ru-RU"/>
        </w:rPr>
        <w:t xml:space="preserve">  Намного проще сделать фотографию рабочего места, стеллажа и т.п., чем составить аккуратное описание в текстовом виде («картинка стоит тысячи слов»). Например, если расположение папок в офисном шкафу стандартизовано (и есть фотография), то отсутствие какой-либо папки сразу становится заметным. Наличие полоски на каждой папке позволяет размещать их в нужном порядке. </w:t>
      </w:r>
    </w:p>
    <w:p w:rsidR="00393EE9" w:rsidRPr="00393EE9" w:rsidRDefault="00393EE9" w:rsidP="00393EE9">
      <w:p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b/>
          <w:i/>
          <w:color w:val="000000"/>
          <w:sz w:val="28"/>
          <w:lang w:eastAsia="ru-RU"/>
        </w:rPr>
        <w:t>Разметка</w:t>
      </w:r>
      <w:r w:rsidRPr="00393EE9">
        <w:rPr>
          <w:rFonts w:ascii="Times New Roman" w:eastAsia="Times New Roman" w:hAnsi="Times New Roman" w:cs="Times New Roman"/>
          <w:color w:val="000000"/>
          <w:sz w:val="28"/>
          <w:lang w:eastAsia="ru-RU"/>
        </w:rPr>
        <w:t xml:space="preserve"> (оконтуривание) показывает, как должны двигаться материальные потоки, где должно стоять оборудование и т.п. Четко установленные места, например для тележек на складе, позволяют не тратить время на их поиск. Для разделения упакованного товара для отгрузки по разным филиалам давно используется цветной скотч, применение которого тоже является визуальным управлением. </w:t>
      </w:r>
    </w:p>
    <w:p w:rsidR="00393EE9" w:rsidRPr="00393EE9" w:rsidRDefault="00393EE9" w:rsidP="00393EE9">
      <w:p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Для отображения положения при выполнении производственного процесса используются световые или электронные </w:t>
      </w:r>
      <w:proofErr w:type="spellStart"/>
      <w:r w:rsidRPr="00393EE9">
        <w:rPr>
          <w:rFonts w:ascii="Times New Roman" w:eastAsia="Times New Roman" w:hAnsi="Times New Roman" w:cs="Times New Roman"/>
          <w:color w:val="000000"/>
          <w:sz w:val="28"/>
          <w:lang w:eastAsia="ru-RU"/>
        </w:rPr>
        <w:t>андоны</w:t>
      </w:r>
      <w:proofErr w:type="spellEnd"/>
      <w:r w:rsidRPr="00393EE9">
        <w:rPr>
          <w:rFonts w:ascii="Times New Roman" w:eastAsia="Times New Roman" w:hAnsi="Times New Roman" w:cs="Times New Roman"/>
          <w:color w:val="000000"/>
          <w:sz w:val="28"/>
          <w:lang w:eastAsia="ru-RU"/>
        </w:rPr>
        <w:t xml:space="preserve">. Световые </w:t>
      </w:r>
      <w:proofErr w:type="spellStart"/>
      <w:r w:rsidRPr="00393EE9">
        <w:rPr>
          <w:rFonts w:ascii="Times New Roman" w:eastAsia="Times New Roman" w:hAnsi="Times New Roman" w:cs="Times New Roman"/>
          <w:color w:val="000000"/>
          <w:sz w:val="28"/>
          <w:lang w:eastAsia="ru-RU"/>
        </w:rPr>
        <w:t>андоны</w:t>
      </w:r>
      <w:proofErr w:type="spellEnd"/>
      <w:r w:rsidRPr="00393EE9">
        <w:rPr>
          <w:rFonts w:ascii="Times New Roman" w:eastAsia="Times New Roman" w:hAnsi="Times New Roman" w:cs="Times New Roman"/>
          <w:color w:val="000000"/>
          <w:sz w:val="28"/>
          <w:lang w:eastAsia="ru-RU"/>
        </w:rPr>
        <w:t xml:space="preserve"> могут быть разного цвета, и включение </w:t>
      </w:r>
      <w:proofErr w:type="spellStart"/>
      <w:r w:rsidRPr="00393EE9">
        <w:rPr>
          <w:rFonts w:ascii="Times New Roman" w:eastAsia="Times New Roman" w:hAnsi="Times New Roman" w:cs="Times New Roman"/>
          <w:color w:val="000000"/>
          <w:sz w:val="28"/>
          <w:lang w:eastAsia="ru-RU"/>
        </w:rPr>
        <w:t>андона</w:t>
      </w:r>
      <w:proofErr w:type="spellEnd"/>
      <w:r w:rsidRPr="00393EE9">
        <w:rPr>
          <w:rFonts w:ascii="Times New Roman" w:eastAsia="Times New Roman" w:hAnsi="Times New Roman" w:cs="Times New Roman"/>
          <w:color w:val="000000"/>
          <w:sz w:val="28"/>
          <w:lang w:eastAsia="ru-RU"/>
        </w:rPr>
        <w:t xml:space="preserve"> красного цвета сигнализирует о возникшей проблеме на рабочем месте. Электронный </w:t>
      </w:r>
      <w:proofErr w:type="spellStart"/>
      <w:r w:rsidRPr="00393EE9">
        <w:rPr>
          <w:rFonts w:ascii="Times New Roman" w:eastAsia="Times New Roman" w:hAnsi="Times New Roman" w:cs="Times New Roman"/>
          <w:color w:val="000000"/>
          <w:sz w:val="28"/>
          <w:lang w:eastAsia="ru-RU"/>
        </w:rPr>
        <w:t>андон</w:t>
      </w:r>
      <w:proofErr w:type="spellEnd"/>
      <w:r w:rsidRPr="00393EE9">
        <w:rPr>
          <w:rFonts w:ascii="Times New Roman" w:eastAsia="Times New Roman" w:hAnsi="Times New Roman" w:cs="Times New Roman"/>
          <w:color w:val="000000"/>
          <w:sz w:val="28"/>
          <w:lang w:eastAsia="ru-RU"/>
        </w:rPr>
        <w:t xml:space="preserve"> может отображать плановые и фактические показатели выполнения технологического процесса. </w:t>
      </w:r>
    </w:p>
    <w:p w:rsidR="00393EE9" w:rsidRPr="00393EE9" w:rsidRDefault="00393EE9" w:rsidP="00393EE9">
      <w:p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Хорошим инструментом по визуализации перемещения служит </w:t>
      </w:r>
      <w:proofErr w:type="gramStart"/>
      <w:r w:rsidRPr="00393EE9">
        <w:rPr>
          <w:rFonts w:ascii="Times New Roman" w:eastAsia="Times New Roman" w:hAnsi="Times New Roman" w:cs="Times New Roman"/>
          <w:color w:val="000000"/>
          <w:sz w:val="28"/>
          <w:lang w:eastAsia="ru-RU"/>
        </w:rPr>
        <w:t>диаграмма« спагетти</w:t>
      </w:r>
      <w:proofErr w:type="gramEnd"/>
      <w:r w:rsidRPr="00393EE9">
        <w:rPr>
          <w:rFonts w:ascii="Times New Roman" w:eastAsia="Times New Roman" w:hAnsi="Times New Roman" w:cs="Times New Roman"/>
          <w:color w:val="000000"/>
          <w:sz w:val="28"/>
          <w:lang w:eastAsia="ru-RU"/>
        </w:rPr>
        <w:t xml:space="preserve">». Это наглядный инструмент, который позволяет визуализировать перемещения работников, продукции, транспорта, инструментов или сырья по предприятию. Название связано с тем, что сама диаграмма зачастую выглядит как тарелка спагетти. </w:t>
      </w:r>
    </w:p>
    <w:p w:rsidR="00393EE9" w:rsidRPr="00393EE9" w:rsidRDefault="00393EE9" w:rsidP="00393EE9">
      <w:p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Сущность метода заключается в нанесении на план-схему траектории движения сотрудников, транспорта или других объектов. На </w:t>
      </w:r>
      <w:proofErr w:type="gramStart"/>
      <w:r w:rsidRPr="00393EE9">
        <w:rPr>
          <w:rFonts w:ascii="Times New Roman" w:eastAsia="Times New Roman" w:hAnsi="Times New Roman" w:cs="Times New Roman"/>
          <w:color w:val="000000"/>
          <w:sz w:val="28"/>
          <w:lang w:eastAsia="ru-RU"/>
        </w:rPr>
        <w:t>схему  цеха</w:t>
      </w:r>
      <w:proofErr w:type="gramEnd"/>
      <w:r w:rsidRPr="00393EE9">
        <w:rPr>
          <w:rFonts w:ascii="Times New Roman" w:eastAsia="Times New Roman" w:hAnsi="Times New Roman" w:cs="Times New Roman"/>
          <w:color w:val="000000"/>
          <w:sz w:val="28"/>
          <w:lang w:eastAsia="ru-RU"/>
        </w:rPr>
        <w:t xml:space="preserve"> или участка наносятся все фактические (не плановые или предполагаемые) перемещения оператора. Это одна схема. Она используется при решении задачи по сокращению перемещений оператора. Для сокращения движений продукта составляется другая диаграмма, в которой отражается перемещение материалов.  </w:t>
      </w:r>
    </w:p>
    <w:p w:rsidR="00393EE9" w:rsidRPr="00393EE9" w:rsidRDefault="00393EE9" w:rsidP="00393EE9">
      <w:p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Диаграмма «спагетти» дает возможность оценить потери на все перемещения, понять, какие маршруты самые длинные и часто повторяющиеся и, соответственно, требуют обратить на них внимание. </w:t>
      </w:r>
    </w:p>
    <w:p w:rsidR="00393EE9" w:rsidRPr="00393EE9" w:rsidRDefault="00393EE9" w:rsidP="00393EE9">
      <w:p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Этот инструмент бережливого производства универсален, его можно использовать для анализа перемещений в производстве, в офисе, на складе и даже в электронном пространстве. </w:t>
      </w:r>
    </w:p>
    <w:p w:rsidR="00393EE9" w:rsidRPr="00393EE9" w:rsidRDefault="00393EE9" w:rsidP="00393EE9">
      <w:p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На предприятиях, где в процессе производства выполняются хаотичные движения, сотрудник в течение дня проходит по 3 </w:t>
      </w:r>
      <w:r w:rsidRPr="00393EE9">
        <w:rPr>
          <w:rFonts w:ascii="Segoe UI Symbol" w:eastAsia="Segoe UI Symbol" w:hAnsi="Segoe UI Symbol" w:cs="Segoe UI Symbol"/>
          <w:color w:val="000000"/>
          <w:sz w:val="28"/>
          <w:lang w:eastAsia="ru-RU"/>
        </w:rPr>
        <w:t></w:t>
      </w:r>
      <w:r w:rsidRPr="00393EE9">
        <w:rPr>
          <w:rFonts w:ascii="Times New Roman" w:eastAsia="Times New Roman" w:hAnsi="Times New Roman" w:cs="Times New Roman"/>
          <w:color w:val="000000"/>
          <w:sz w:val="28"/>
          <w:lang w:eastAsia="ru-RU"/>
        </w:rPr>
        <w:t xml:space="preserve"> 5 км. При скорости движения человека 4 </w:t>
      </w:r>
      <w:r w:rsidRPr="00393EE9">
        <w:rPr>
          <w:rFonts w:ascii="Segoe UI Symbol" w:eastAsia="Segoe UI Symbol" w:hAnsi="Segoe UI Symbol" w:cs="Segoe UI Symbol"/>
          <w:color w:val="000000"/>
          <w:sz w:val="28"/>
          <w:lang w:eastAsia="ru-RU"/>
        </w:rPr>
        <w:t></w:t>
      </w:r>
      <w:r w:rsidRPr="00393EE9">
        <w:rPr>
          <w:rFonts w:ascii="Times New Roman" w:eastAsia="Times New Roman" w:hAnsi="Times New Roman" w:cs="Times New Roman"/>
          <w:color w:val="000000"/>
          <w:sz w:val="28"/>
          <w:lang w:eastAsia="ru-RU"/>
        </w:rPr>
        <w:t xml:space="preserve"> 5 км/ч оказывается, что сотруднику оплачивается хождение по цеху (до 1 ч из 8 ч рабочих). Таким образом, работник ходит по </w:t>
      </w:r>
      <w:r w:rsidRPr="00393EE9">
        <w:rPr>
          <w:rFonts w:ascii="Times New Roman" w:eastAsia="Times New Roman" w:hAnsi="Times New Roman" w:cs="Times New Roman"/>
          <w:color w:val="000000"/>
          <w:sz w:val="28"/>
          <w:lang w:eastAsia="ru-RU"/>
        </w:rPr>
        <w:lastRenderedPageBreak/>
        <w:t xml:space="preserve">предприятию 2 </w:t>
      </w:r>
      <w:r w:rsidRPr="00393EE9">
        <w:rPr>
          <w:rFonts w:ascii="Segoe UI Symbol" w:eastAsia="Segoe UI Symbol" w:hAnsi="Segoe UI Symbol" w:cs="Segoe UI Symbol"/>
          <w:color w:val="000000"/>
          <w:sz w:val="28"/>
          <w:lang w:eastAsia="ru-RU"/>
        </w:rPr>
        <w:t></w:t>
      </w:r>
      <w:r w:rsidRPr="00393EE9">
        <w:rPr>
          <w:rFonts w:ascii="Times New Roman" w:eastAsia="Times New Roman" w:hAnsi="Times New Roman" w:cs="Times New Roman"/>
          <w:color w:val="000000"/>
          <w:sz w:val="28"/>
          <w:lang w:eastAsia="ru-RU"/>
        </w:rPr>
        <w:t xml:space="preserve"> 4 смены в месяц, а это 10 </w:t>
      </w:r>
      <w:r w:rsidRPr="00393EE9">
        <w:rPr>
          <w:rFonts w:ascii="Segoe UI Symbol" w:eastAsia="Segoe UI Symbol" w:hAnsi="Segoe UI Symbol" w:cs="Segoe UI Symbol"/>
          <w:color w:val="000000"/>
          <w:sz w:val="28"/>
          <w:lang w:eastAsia="ru-RU"/>
        </w:rPr>
        <w:t></w:t>
      </w:r>
      <w:r w:rsidRPr="00393EE9">
        <w:rPr>
          <w:rFonts w:ascii="Times New Roman" w:eastAsia="Times New Roman" w:hAnsi="Times New Roman" w:cs="Times New Roman"/>
          <w:color w:val="000000"/>
          <w:sz w:val="28"/>
          <w:lang w:eastAsia="ru-RU"/>
        </w:rPr>
        <w:t xml:space="preserve"> 15 % его зарплаты. То же касается и всех работников </w:t>
      </w:r>
    </w:p>
    <w:p w:rsidR="00393EE9" w:rsidRPr="00393EE9" w:rsidRDefault="00393EE9" w:rsidP="00393EE9">
      <w:p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От движений работника и материала зависит скорость производства конечной продукции, поэтому важно поместить ресурсы в места их использования. </w:t>
      </w:r>
    </w:p>
    <w:p w:rsidR="00393EE9" w:rsidRPr="00393EE9" w:rsidRDefault="00393EE9" w:rsidP="00393EE9">
      <w:p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Визуальное управление помогает определить проблемы и указать на несоответствие между целями и реальностью. При всей своей простоте оно дает возможность улучшить производительность и качество работы через визуализацию уже достигнутых целей и постановку новых. </w:t>
      </w:r>
    </w:p>
    <w:p w:rsidR="00393EE9" w:rsidRPr="00393EE9" w:rsidRDefault="00393EE9" w:rsidP="00393EE9">
      <w:pPr>
        <w:spacing w:after="5" w:line="247" w:lineRule="auto"/>
        <w:ind w:right="44"/>
        <w:jc w:val="both"/>
        <w:rPr>
          <w:rFonts w:ascii="Times New Roman" w:eastAsia="Times New Roman" w:hAnsi="Times New Roman" w:cs="Times New Roman"/>
          <w:color w:val="000000"/>
          <w:sz w:val="28"/>
          <w:lang w:eastAsia="ru-RU"/>
        </w:rPr>
      </w:pPr>
      <w:r w:rsidRPr="00393EE9">
        <w:rPr>
          <w:rFonts w:ascii="Times New Roman" w:eastAsia="Times New Roman" w:hAnsi="Times New Roman" w:cs="Times New Roman"/>
          <w:color w:val="000000"/>
          <w:sz w:val="28"/>
          <w:lang w:eastAsia="ru-RU"/>
        </w:rPr>
        <w:t xml:space="preserve">Средства визуального контроля – мощное средство поддержки бережливого управления. Визуальный контроль отражает степень производственной активности людей и их фокусирования на процессе. Он соединяет работников с их процессами и в то же время отражает приверженность процессу (или ее отсутствие). Средства визуального контроля помогают преобразовывать абстрактное понятие дисциплины в бережливом управлении в конкретные директивы, требующие точного соблюдения.  </w:t>
      </w:r>
    </w:p>
    <w:p w:rsidR="00541E90" w:rsidRDefault="00541E90">
      <w:bookmarkStart w:id="0" w:name="_GoBack"/>
      <w:bookmarkEnd w:id="0"/>
    </w:p>
    <w:sectPr w:rsidR="00541E9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05712"/>
    <w:multiLevelType w:val="hybridMultilevel"/>
    <w:tmpl w:val="2932D08C"/>
    <w:lvl w:ilvl="0" w:tplc="35A2F536">
      <w:start w:val="1"/>
      <w:numFmt w:val="bullet"/>
      <w:lvlText w:val="•"/>
      <w:lvlJc w:val="left"/>
      <w:pPr>
        <w:ind w:left="34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B6B82E8E">
      <w:start w:val="1"/>
      <w:numFmt w:val="bullet"/>
      <w:lvlText w:val="o"/>
      <w:lvlJc w:val="left"/>
      <w:pPr>
        <w:ind w:left="17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4AE6D236">
      <w:start w:val="1"/>
      <w:numFmt w:val="bullet"/>
      <w:lvlText w:val="▪"/>
      <w:lvlJc w:val="left"/>
      <w:pPr>
        <w:ind w:left="25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E8EC2B02">
      <w:start w:val="1"/>
      <w:numFmt w:val="bullet"/>
      <w:lvlText w:val="•"/>
      <w:lvlJc w:val="left"/>
      <w:pPr>
        <w:ind w:left="322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453C5E38">
      <w:start w:val="1"/>
      <w:numFmt w:val="bullet"/>
      <w:lvlText w:val="o"/>
      <w:lvlJc w:val="left"/>
      <w:pPr>
        <w:ind w:left="39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137CE576">
      <w:start w:val="1"/>
      <w:numFmt w:val="bullet"/>
      <w:lvlText w:val="▪"/>
      <w:lvlJc w:val="left"/>
      <w:pPr>
        <w:ind w:left="46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A4386430">
      <w:start w:val="1"/>
      <w:numFmt w:val="bullet"/>
      <w:lvlText w:val="•"/>
      <w:lvlJc w:val="left"/>
      <w:pPr>
        <w:ind w:left="53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1A022414">
      <w:start w:val="1"/>
      <w:numFmt w:val="bullet"/>
      <w:lvlText w:val="o"/>
      <w:lvlJc w:val="left"/>
      <w:pPr>
        <w:ind w:left="61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7E445B14">
      <w:start w:val="1"/>
      <w:numFmt w:val="bullet"/>
      <w:lvlText w:val="▪"/>
      <w:lvlJc w:val="left"/>
      <w:pPr>
        <w:ind w:left="68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 w15:restartNumberingAfterBreak="0">
    <w:nsid w:val="2B6047A3"/>
    <w:multiLevelType w:val="hybridMultilevel"/>
    <w:tmpl w:val="EAEAA29C"/>
    <w:lvl w:ilvl="0" w:tplc="CDC812A4">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65A6ED1E">
      <w:start w:val="1"/>
      <w:numFmt w:val="bullet"/>
      <w:lvlText w:val="o"/>
      <w:lvlJc w:val="left"/>
      <w:pPr>
        <w:ind w:left="17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525AAD36">
      <w:start w:val="1"/>
      <w:numFmt w:val="bullet"/>
      <w:lvlText w:val="▪"/>
      <w:lvlJc w:val="left"/>
      <w:pPr>
        <w:ind w:left="25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6EA0731C">
      <w:start w:val="1"/>
      <w:numFmt w:val="bullet"/>
      <w:lvlText w:val="•"/>
      <w:lvlJc w:val="left"/>
      <w:pPr>
        <w:ind w:left="322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9E4EB3A2">
      <w:start w:val="1"/>
      <w:numFmt w:val="bullet"/>
      <w:lvlText w:val="o"/>
      <w:lvlJc w:val="left"/>
      <w:pPr>
        <w:ind w:left="39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C2EEA91E">
      <w:start w:val="1"/>
      <w:numFmt w:val="bullet"/>
      <w:lvlText w:val="▪"/>
      <w:lvlJc w:val="left"/>
      <w:pPr>
        <w:ind w:left="46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516C0A94">
      <w:start w:val="1"/>
      <w:numFmt w:val="bullet"/>
      <w:lvlText w:val="•"/>
      <w:lvlJc w:val="left"/>
      <w:pPr>
        <w:ind w:left="53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537E5F94">
      <w:start w:val="1"/>
      <w:numFmt w:val="bullet"/>
      <w:lvlText w:val="o"/>
      <w:lvlJc w:val="left"/>
      <w:pPr>
        <w:ind w:left="61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348E8FA0">
      <w:start w:val="1"/>
      <w:numFmt w:val="bullet"/>
      <w:lvlText w:val="▪"/>
      <w:lvlJc w:val="left"/>
      <w:pPr>
        <w:ind w:left="68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2" w15:restartNumberingAfterBreak="0">
    <w:nsid w:val="34B23D59"/>
    <w:multiLevelType w:val="hybridMultilevel"/>
    <w:tmpl w:val="6AACB8AE"/>
    <w:lvl w:ilvl="0" w:tplc="72E2A69A">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832E68A">
      <w:start w:val="1"/>
      <w:numFmt w:val="lowerLetter"/>
      <w:lvlText w:val="%2"/>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79AFFB8">
      <w:start w:val="1"/>
      <w:numFmt w:val="lowerRoman"/>
      <w:lvlText w:val="%3"/>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34686DE">
      <w:start w:val="1"/>
      <w:numFmt w:val="decimal"/>
      <w:lvlText w:val="%4"/>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6CC0A48">
      <w:start w:val="1"/>
      <w:numFmt w:val="lowerLetter"/>
      <w:lvlText w:val="%5"/>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8E84204">
      <w:start w:val="1"/>
      <w:numFmt w:val="lowerRoman"/>
      <w:lvlText w:val="%6"/>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84C0E1C">
      <w:start w:val="1"/>
      <w:numFmt w:val="decimal"/>
      <w:lvlText w:val="%7"/>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3A406D0">
      <w:start w:val="1"/>
      <w:numFmt w:val="lowerLetter"/>
      <w:lvlText w:val="%8"/>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5946EB4">
      <w:start w:val="1"/>
      <w:numFmt w:val="lowerRoman"/>
      <w:lvlText w:val="%9"/>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 w15:restartNumberingAfterBreak="0">
    <w:nsid w:val="3A312428"/>
    <w:multiLevelType w:val="hybridMultilevel"/>
    <w:tmpl w:val="AFD4EAB0"/>
    <w:lvl w:ilvl="0" w:tplc="1816769C">
      <w:start w:val="1"/>
      <w:numFmt w:val="decimal"/>
      <w:lvlText w:val="%1)"/>
      <w:lvlJc w:val="left"/>
      <w:pPr>
        <w:ind w:left="7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998A4AA">
      <w:start w:val="1"/>
      <w:numFmt w:val="lowerLetter"/>
      <w:lvlText w:val="%2"/>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6E6470A">
      <w:start w:val="1"/>
      <w:numFmt w:val="lowerRoman"/>
      <w:lvlText w:val="%3"/>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1E4F266">
      <w:start w:val="1"/>
      <w:numFmt w:val="decimal"/>
      <w:lvlText w:val="%4"/>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E2C137E">
      <w:start w:val="1"/>
      <w:numFmt w:val="lowerLetter"/>
      <w:lvlText w:val="%5"/>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106DA62">
      <w:start w:val="1"/>
      <w:numFmt w:val="lowerRoman"/>
      <w:lvlText w:val="%6"/>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A124404">
      <w:start w:val="1"/>
      <w:numFmt w:val="decimal"/>
      <w:lvlText w:val="%7"/>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4E4DC88">
      <w:start w:val="1"/>
      <w:numFmt w:val="lowerLetter"/>
      <w:lvlText w:val="%8"/>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06C7CCA">
      <w:start w:val="1"/>
      <w:numFmt w:val="lowerRoman"/>
      <w:lvlText w:val="%9"/>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 w15:restartNumberingAfterBreak="0">
    <w:nsid w:val="6AE81786"/>
    <w:multiLevelType w:val="hybridMultilevel"/>
    <w:tmpl w:val="643CC9B8"/>
    <w:lvl w:ilvl="0" w:tplc="27CE8944">
      <w:start w:val="5"/>
      <w:numFmt w:val="decimal"/>
      <w:lvlText w:val="%1)"/>
      <w:lvlJc w:val="left"/>
      <w:pPr>
        <w:ind w:left="101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72821C2">
      <w:start w:val="1"/>
      <w:numFmt w:val="lowerLetter"/>
      <w:lvlText w:val="%2"/>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FCAA0C8">
      <w:start w:val="1"/>
      <w:numFmt w:val="lowerRoman"/>
      <w:lvlText w:val="%3"/>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86E8BCC">
      <w:start w:val="1"/>
      <w:numFmt w:val="decimal"/>
      <w:lvlText w:val="%4"/>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47492BC">
      <w:start w:val="1"/>
      <w:numFmt w:val="lowerLetter"/>
      <w:lvlText w:val="%5"/>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D44F36C">
      <w:start w:val="1"/>
      <w:numFmt w:val="lowerRoman"/>
      <w:lvlText w:val="%6"/>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6C6E802">
      <w:start w:val="1"/>
      <w:numFmt w:val="decimal"/>
      <w:lvlText w:val="%7"/>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5828762">
      <w:start w:val="1"/>
      <w:numFmt w:val="lowerLetter"/>
      <w:lvlText w:val="%8"/>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1080C9A">
      <w:start w:val="1"/>
      <w:numFmt w:val="lowerRoman"/>
      <w:lvlText w:val="%9"/>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 w15:restartNumberingAfterBreak="0">
    <w:nsid w:val="78E54D43"/>
    <w:multiLevelType w:val="hybridMultilevel"/>
    <w:tmpl w:val="70CA97DC"/>
    <w:lvl w:ilvl="0" w:tplc="40927C0E">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B7AE171C">
      <w:start w:val="1"/>
      <w:numFmt w:val="bullet"/>
      <w:lvlText w:val="o"/>
      <w:lvlJc w:val="left"/>
      <w:pPr>
        <w:ind w:left="17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F85479E6">
      <w:start w:val="1"/>
      <w:numFmt w:val="bullet"/>
      <w:lvlText w:val="▪"/>
      <w:lvlJc w:val="left"/>
      <w:pPr>
        <w:ind w:left="25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DDC2F85A">
      <w:start w:val="1"/>
      <w:numFmt w:val="bullet"/>
      <w:lvlText w:val="•"/>
      <w:lvlJc w:val="left"/>
      <w:pPr>
        <w:ind w:left="322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491874B8">
      <w:start w:val="1"/>
      <w:numFmt w:val="bullet"/>
      <w:lvlText w:val="o"/>
      <w:lvlJc w:val="left"/>
      <w:pPr>
        <w:ind w:left="39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5ADC0462">
      <w:start w:val="1"/>
      <w:numFmt w:val="bullet"/>
      <w:lvlText w:val="▪"/>
      <w:lvlJc w:val="left"/>
      <w:pPr>
        <w:ind w:left="46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9E1C448C">
      <w:start w:val="1"/>
      <w:numFmt w:val="bullet"/>
      <w:lvlText w:val="•"/>
      <w:lvlJc w:val="left"/>
      <w:pPr>
        <w:ind w:left="53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329C1626">
      <w:start w:val="1"/>
      <w:numFmt w:val="bullet"/>
      <w:lvlText w:val="o"/>
      <w:lvlJc w:val="left"/>
      <w:pPr>
        <w:ind w:left="61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FAFC3234">
      <w:start w:val="1"/>
      <w:numFmt w:val="bullet"/>
      <w:lvlText w:val="▪"/>
      <w:lvlJc w:val="left"/>
      <w:pPr>
        <w:ind w:left="68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num w:numId="1">
    <w:abstractNumId w:val="0"/>
  </w:num>
  <w:num w:numId="2">
    <w:abstractNumId w:val="2"/>
  </w:num>
  <w:num w:numId="3">
    <w:abstractNumId w:val="3"/>
  </w:num>
  <w:num w:numId="4">
    <w:abstractNumId w:val="4"/>
  </w:num>
  <w:num w:numId="5">
    <w:abstractNumId w:val="5"/>
  </w:num>
  <w:num w:numId="6">
    <w:abstractNumId w:val="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3EE9"/>
    <w:rsid w:val="00393EE9"/>
    <w:rsid w:val="00541E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A79BCD4-7F9A-4EAB-A41D-F6CE29975A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next w:val="a"/>
    <w:link w:val="10"/>
    <w:uiPriority w:val="9"/>
    <w:qFormat/>
    <w:rsid w:val="00393EE9"/>
    <w:pPr>
      <w:keepNext/>
      <w:keepLines/>
      <w:spacing w:after="511" w:line="287" w:lineRule="auto"/>
      <w:ind w:left="948" w:hanging="10"/>
      <w:outlineLvl w:val="0"/>
    </w:pPr>
    <w:rPr>
      <w:rFonts w:ascii="Times New Roman" w:eastAsia="Times New Roman" w:hAnsi="Times New Roman" w:cs="Times New Roman"/>
      <w:b/>
      <w:color w:val="000000"/>
      <w:sz w:val="36"/>
      <w:lang w:eastAsia="ru-RU"/>
    </w:rPr>
  </w:style>
  <w:style w:type="paragraph" w:styleId="2">
    <w:name w:val="heading 2"/>
    <w:next w:val="a"/>
    <w:link w:val="20"/>
    <w:uiPriority w:val="9"/>
    <w:unhideWhenUsed/>
    <w:qFormat/>
    <w:rsid w:val="00393EE9"/>
    <w:pPr>
      <w:keepNext/>
      <w:keepLines/>
      <w:spacing w:after="252"/>
      <w:ind w:right="571"/>
      <w:jc w:val="center"/>
      <w:outlineLvl w:val="1"/>
    </w:pPr>
    <w:rPr>
      <w:rFonts w:ascii="Arial" w:eastAsia="Arial" w:hAnsi="Arial" w:cs="Arial"/>
      <w:b/>
      <w:color w:val="000000"/>
      <w:sz w:val="32"/>
      <w:lang w:eastAsia="ru-RU"/>
    </w:rPr>
  </w:style>
  <w:style w:type="paragraph" w:styleId="3">
    <w:name w:val="heading 3"/>
    <w:next w:val="a"/>
    <w:link w:val="30"/>
    <w:uiPriority w:val="9"/>
    <w:unhideWhenUsed/>
    <w:qFormat/>
    <w:rsid w:val="00393EE9"/>
    <w:pPr>
      <w:keepNext/>
      <w:keepLines/>
      <w:spacing w:after="0"/>
      <w:ind w:left="10" w:right="60" w:hanging="10"/>
      <w:jc w:val="center"/>
      <w:outlineLvl w:val="2"/>
    </w:pPr>
    <w:rPr>
      <w:rFonts w:ascii="Arial" w:eastAsia="Arial" w:hAnsi="Arial" w:cs="Arial"/>
      <w:b/>
      <w:color w:val="000000"/>
      <w:sz w:val="28"/>
      <w:lang w:eastAsia="ru-RU"/>
    </w:rPr>
  </w:style>
  <w:style w:type="paragraph" w:styleId="4">
    <w:name w:val="heading 4"/>
    <w:next w:val="a"/>
    <w:link w:val="40"/>
    <w:uiPriority w:val="9"/>
    <w:unhideWhenUsed/>
    <w:qFormat/>
    <w:rsid w:val="00393EE9"/>
    <w:pPr>
      <w:keepNext/>
      <w:keepLines/>
      <w:spacing w:after="0"/>
      <w:ind w:left="10" w:right="60" w:hanging="10"/>
      <w:jc w:val="center"/>
      <w:outlineLvl w:val="3"/>
    </w:pPr>
    <w:rPr>
      <w:rFonts w:ascii="Arial" w:eastAsia="Arial" w:hAnsi="Arial" w:cs="Arial"/>
      <w:b/>
      <w:color w:val="000000"/>
      <w:sz w:val="28"/>
      <w:lang w:eastAsia="ru-RU"/>
    </w:rPr>
  </w:style>
  <w:style w:type="paragraph" w:styleId="5">
    <w:name w:val="heading 5"/>
    <w:next w:val="a"/>
    <w:link w:val="50"/>
    <w:uiPriority w:val="9"/>
    <w:unhideWhenUsed/>
    <w:qFormat/>
    <w:rsid w:val="00393EE9"/>
    <w:pPr>
      <w:keepNext/>
      <w:keepLines/>
      <w:spacing w:after="13" w:line="250" w:lineRule="auto"/>
      <w:ind w:left="10" w:hanging="10"/>
      <w:jc w:val="center"/>
      <w:outlineLvl w:val="4"/>
    </w:pPr>
    <w:rPr>
      <w:rFonts w:ascii="Arial" w:eastAsia="Arial" w:hAnsi="Arial" w:cs="Arial"/>
      <w:b/>
      <w:i/>
      <w:color w:val="000000"/>
      <w:sz w:val="25"/>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93EE9"/>
    <w:rPr>
      <w:rFonts w:ascii="Times New Roman" w:eastAsia="Times New Roman" w:hAnsi="Times New Roman" w:cs="Times New Roman"/>
      <w:b/>
      <w:color w:val="000000"/>
      <w:sz w:val="36"/>
      <w:lang w:eastAsia="ru-RU"/>
    </w:rPr>
  </w:style>
  <w:style w:type="character" w:customStyle="1" w:styleId="20">
    <w:name w:val="Заголовок 2 Знак"/>
    <w:basedOn w:val="a0"/>
    <w:link w:val="2"/>
    <w:uiPriority w:val="9"/>
    <w:rsid w:val="00393EE9"/>
    <w:rPr>
      <w:rFonts w:ascii="Arial" w:eastAsia="Arial" w:hAnsi="Arial" w:cs="Arial"/>
      <w:b/>
      <w:color w:val="000000"/>
      <w:sz w:val="32"/>
      <w:lang w:eastAsia="ru-RU"/>
    </w:rPr>
  </w:style>
  <w:style w:type="character" w:customStyle="1" w:styleId="30">
    <w:name w:val="Заголовок 3 Знак"/>
    <w:basedOn w:val="a0"/>
    <w:link w:val="3"/>
    <w:uiPriority w:val="9"/>
    <w:rsid w:val="00393EE9"/>
    <w:rPr>
      <w:rFonts w:ascii="Arial" w:eastAsia="Arial" w:hAnsi="Arial" w:cs="Arial"/>
      <w:b/>
      <w:color w:val="000000"/>
      <w:sz w:val="28"/>
      <w:lang w:eastAsia="ru-RU"/>
    </w:rPr>
  </w:style>
  <w:style w:type="character" w:customStyle="1" w:styleId="40">
    <w:name w:val="Заголовок 4 Знак"/>
    <w:basedOn w:val="a0"/>
    <w:link w:val="4"/>
    <w:uiPriority w:val="9"/>
    <w:rsid w:val="00393EE9"/>
    <w:rPr>
      <w:rFonts w:ascii="Arial" w:eastAsia="Arial" w:hAnsi="Arial" w:cs="Arial"/>
      <w:b/>
      <w:color w:val="000000"/>
      <w:sz w:val="28"/>
      <w:lang w:eastAsia="ru-RU"/>
    </w:rPr>
  </w:style>
  <w:style w:type="character" w:customStyle="1" w:styleId="50">
    <w:name w:val="Заголовок 5 Знак"/>
    <w:basedOn w:val="a0"/>
    <w:link w:val="5"/>
    <w:uiPriority w:val="9"/>
    <w:rsid w:val="00393EE9"/>
    <w:rPr>
      <w:rFonts w:ascii="Arial" w:eastAsia="Arial" w:hAnsi="Arial" w:cs="Arial"/>
      <w:b/>
      <w:i/>
      <w:color w:val="000000"/>
      <w:sz w:val="25"/>
      <w:lang w:eastAsia="ru-RU"/>
    </w:rPr>
  </w:style>
  <w:style w:type="numbering" w:customStyle="1" w:styleId="11">
    <w:name w:val="Нет списка1"/>
    <w:next w:val="a2"/>
    <w:uiPriority w:val="99"/>
    <w:semiHidden/>
    <w:unhideWhenUsed/>
    <w:rsid w:val="00393EE9"/>
  </w:style>
  <w:style w:type="table" w:customStyle="1" w:styleId="TableGrid">
    <w:name w:val="TableGrid"/>
    <w:rsid w:val="00393EE9"/>
    <w:pPr>
      <w:spacing w:after="0" w:line="240" w:lineRule="auto"/>
    </w:pPr>
    <w:rPr>
      <w:rFonts w:eastAsiaTheme="minorEastAsia"/>
      <w:lang w:eastAsia="ru-RU"/>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1849</Words>
  <Characters>10541</Characters>
  <Application>Microsoft Office Word</Application>
  <DocSecurity>0</DocSecurity>
  <Lines>87</Lines>
  <Paragraphs>24</Paragraphs>
  <ScaleCrop>false</ScaleCrop>
  <Company/>
  <LinksUpToDate>false</LinksUpToDate>
  <CharactersWithSpaces>12366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2022-10-02T06:01:00Z</dcterms:created>
  <dcterms:modified xsi:type="dcterms:W3CDTF">2022-10-02T06:01:00Z</dcterms:modified>
</cp:coreProperties>
</file>